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8B5E" w14:textId="77777777" w:rsidR="00FF730A" w:rsidRDefault="00FF730A" w:rsidP="00FF730A">
      <w:pPr>
        <w:widowControl/>
        <w:autoSpaceDE w:val="0"/>
        <w:autoSpaceDN w:val="0"/>
        <w:adjustRightInd w:val="0"/>
        <w:jc w:val="center"/>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The University of Hong Kong</w:t>
      </w:r>
    </w:p>
    <w:p w14:paraId="53868431" w14:textId="77777777" w:rsidR="00FF730A" w:rsidRDefault="00FF730A" w:rsidP="00FF730A">
      <w:pPr>
        <w:widowControl/>
        <w:autoSpaceDE w:val="0"/>
        <w:autoSpaceDN w:val="0"/>
        <w:adjustRightInd w:val="0"/>
        <w:jc w:val="center"/>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Faculty of Business and Economics</w:t>
      </w:r>
    </w:p>
    <w:p w14:paraId="6A8A2CFB" w14:textId="77777777" w:rsidR="00FF730A" w:rsidRDefault="00FF730A" w:rsidP="00FF730A">
      <w:pPr>
        <w:widowControl/>
        <w:autoSpaceDE w:val="0"/>
        <w:autoSpaceDN w:val="0"/>
        <w:adjustRightInd w:val="0"/>
        <w:jc w:val="center"/>
        <w:rPr>
          <w:rFonts w:ascii="Times New Roman" w:hAnsi="Times New Roman" w:cs="Times New Roman"/>
          <w:b/>
          <w:bCs/>
          <w:sz w:val="24"/>
          <w:szCs w:val="24"/>
          <w:lang w:eastAsia="zh-CN"/>
        </w:rPr>
      </w:pPr>
    </w:p>
    <w:p w14:paraId="51EC8993" w14:textId="77777777" w:rsidR="00FF730A" w:rsidRDefault="00FF730A" w:rsidP="00FF730A">
      <w:pPr>
        <w:widowControl/>
        <w:autoSpaceDE w:val="0"/>
        <w:autoSpaceDN w:val="0"/>
        <w:adjustRightInd w:val="0"/>
        <w:jc w:val="center"/>
        <w:rPr>
          <w:rFonts w:ascii="Times New Roman" w:hAnsi="Times New Roman" w:cs="Times New Roman"/>
          <w:b/>
          <w:bCs/>
          <w:sz w:val="24"/>
          <w:szCs w:val="24"/>
          <w:lang w:eastAsia="zh-CN"/>
        </w:rPr>
      </w:pPr>
      <w:r>
        <w:rPr>
          <w:rFonts w:ascii="Times New Roman" w:hAnsi="Times New Roman" w:cs="Times New Roman" w:hint="eastAsia"/>
          <w:b/>
          <w:bCs/>
          <w:sz w:val="24"/>
          <w:szCs w:val="24"/>
          <w:lang w:eastAsia="zh-CN"/>
        </w:rPr>
        <w:t>STRA3702 International Business</w:t>
      </w:r>
      <w:r w:rsidR="00D15289">
        <w:rPr>
          <w:rFonts w:ascii="Times New Roman" w:hAnsi="Times New Roman" w:cs="Times New Roman"/>
          <w:b/>
          <w:bCs/>
          <w:sz w:val="24"/>
          <w:szCs w:val="24"/>
          <w:lang w:eastAsia="zh-CN"/>
        </w:rPr>
        <w:t xml:space="preserve"> Environment</w:t>
      </w:r>
    </w:p>
    <w:p w14:paraId="7A66B7EC" w14:textId="6FD79F7B" w:rsidR="00FF730A" w:rsidRDefault="00AA4BE2" w:rsidP="00FF730A">
      <w:pPr>
        <w:widowControl/>
        <w:autoSpaceDE w:val="0"/>
        <w:autoSpaceDN w:val="0"/>
        <w:adjustRightInd w:val="0"/>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First</w:t>
      </w:r>
      <w:r w:rsidR="00FF730A">
        <w:rPr>
          <w:rFonts w:ascii="Times New Roman" w:hAnsi="Times New Roman" w:cs="Times New Roman" w:hint="eastAsia"/>
          <w:b/>
          <w:bCs/>
          <w:sz w:val="24"/>
          <w:szCs w:val="24"/>
          <w:lang w:eastAsia="zh-CN"/>
        </w:rPr>
        <w:t xml:space="preserve"> Semester 20</w:t>
      </w:r>
      <w:r w:rsidR="00C30520">
        <w:rPr>
          <w:rFonts w:ascii="Times New Roman" w:hAnsi="Times New Roman" w:cs="Times New Roman" w:hint="eastAsia"/>
          <w:b/>
          <w:bCs/>
          <w:sz w:val="24"/>
          <w:szCs w:val="24"/>
          <w:lang w:eastAsia="zh-CN"/>
        </w:rPr>
        <w:t>2</w:t>
      </w:r>
      <w:r w:rsidR="00A92B3E">
        <w:rPr>
          <w:rFonts w:ascii="Times New Roman" w:hAnsi="Times New Roman" w:cs="Times New Roman"/>
          <w:b/>
          <w:bCs/>
          <w:sz w:val="24"/>
          <w:szCs w:val="24"/>
          <w:lang w:eastAsia="zh-CN"/>
        </w:rPr>
        <w:t>2</w:t>
      </w:r>
      <w:r w:rsidR="00874716">
        <w:rPr>
          <w:rFonts w:ascii="Times New Roman" w:hAnsi="Times New Roman" w:cs="Times New Roman" w:hint="eastAsia"/>
          <w:b/>
          <w:bCs/>
          <w:sz w:val="24"/>
          <w:szCs w:val="24"/>
          <w:lang w:eastAsia="zh-CN"/>
        </w:rPr>
        <w:t>/202</w:t>
      </w:r>
      <w:r w:rsidR="00A92B3E">
        <w:rPr>
          <w:rFonts w:ascii="Times New Roman" w:hAnsi="Times New Roman" w:cs="Times New Roman"/>
          <w:b/>
          <w:bCs/>
          <w:sz w:val="24"/>
          <w:szCs w:val="24"/>
          <w:lang w:eastAsia="zh-CN"/>
        </w:rPr>
        <w:t>3</w:t>
      </w:r>
    </w:p>
    <w:p w14:paraId="51AACBAC" w14:textId="77777777" w:rsidR="00CC1A2F" w:rsidRPr="00FF730A" w:rsidRDefault="00CC1A2F" w:rsidP="00FF730A">
      <w:pPr>
        <w:pStyle w:val="BodyText"/>
        <w:spacing w:before="25" w:line="246" w:lineRule="auto"/>
        <w:ind w:left="159" w:right="198"/>
      </w:pPr>
    </w:p>
    <w:p w14:paraId="205477E7" w14:textId="77777777" w:rsidR="00FF730A" w:rsidRDefault="00FF730A" w:rsidP="00FF730A">
      <w:pPr>
        <w:pStyle w:val="BodyText"/>
        <w:spacing w:before="25" w:line="246" w:lineRule="auto"/>
        <w:ind w:left="159" w:right="198"/>
        <w:rPr>
          <w:rFonts w:eastAsiaTheme="minorEastAsia"/>
          <w:lang w:eastAsia="zh-CN"/>
        </w:rPr>
      </w:pPr>
      <w:r>
        <w:rPr>
          <w:rFonts w:eastAsiaTheme="minorEastAsia" w:hint="eastAsia"/>
          <w:lang w:eastAsia="zh-CN"/>
        </w:rPr>
        <w:t>Instructor:</w:t>
      </w:r>
      <w:r>
        <w:rPr>
          <w:rFonts w:eastAsiaTheme="minorEastAsia" w:hint="eastAsia"/>
          <w:lang w:eastAsia="zh-CN"/>
        </w:rPr>
        <w:tab/>
      </w:r>
      <w:r>
        <w:rPr>
          <w:rFonts w:eastAsiaTheme="minorEastAsia" w:hint="eastAsia"/>
          <w:lang w:eastAsia="zh-CN"/>
        </w:rPr>
        <w:tab/>
        <w:t>Dr. SUN</w:t>
      </w:r>
      <w:r w:rsidR="003C7495">
        <w:rPr>
          <w:rFonts w:eastAsiaTheme="minorEastAsia"/>
          <w:lang w:eastAsia="zh-CN"/>
        </w:rPr>
        <w:t xml:space="preserve"> </w:t>
      </w:r>
      <w:r w:rsidR="003C7495">
        <w:rPr>
          <w:rFonts w:eastAsiaTheme="minorEastAsia" w:hint="eastAsia"/>
          <w:lang w:eastAsia="zh-CN"/>
        </w:rPr>
        <w:t>Chang</w:t>
      </w:r>
    </w:p>
    <w:p w14:paraId="63889A67" w14:textId="77777777" w:rsidR="00FF730A" w:rsidRDefault="00FF730A" w:rsidP="00FF730A">
      <w:pPr>
        <w:pStyle w:val="BodyText"/>
        <w:spacing w:before="25" w:line="246" w:lineRule="auto"/>
        <w:ind w:left="159" w:right="198"/>
        <w:rPr>
          <w:rFonts w:eastAsiaTheme="minorEastAsia"/>
          <w:lang w:eastAsia="zh-CN"/>
        </w:rPr>
      </w:pPr>
      <w:r>
        <w:rPr>
          <w:rFonts w:eastAsiaTheme="minorEastAsia" w:hint="eastAsia"/>
          <w:lang w:eastAsia="zh-CN"/>
        </w:rPr>
        <w:tab/>
      </w:r>
      <w:r>
        <w:rPr>
          <w:rFonts w:eastAsiaTheme="minorEastAsia" w:hint="eastAsia"/>
          <w:lang w:eastAsia="zh-CN"/>
        </w:rPr>
        <w:tab/>
      </w:r>
      <w:r>
        <w:rPr>
          <w:rFonts w:eastAsiaTheme="minorEastAsia" w:hint="eastAsia"/>
          <w:lang w:eastAsia="zh-CN"/>
        </w:rPr>
        <w:tab/>
        <w:t xml:space="preserve">Assistant </w:t>
      </w:r>
      <w:r w:rsidR="00B64EF9">
        <w:rPr>
          <w:rFonts w:eastAsiaTheme="minorEastAsia" w:hint="eastAsia"/>
          <w:lang w:eastAsia="zh-CN"/>
        </w:rPr>
        <w:t>Professor</w:t>
      </w:r>
    </w:p>
    <w:p w14:paraId="0A98582F" w14:textId="77777777" w:rsidR="00FF730A" w:rsidRDefault="00FF730A" w:rsidP="00FF730A">
      <w:pPr>
        <w:pStyle w:val="BodyText"/>
        <w:spacing w:before="25" w:line="246" w:lineRule="auto"/>
        <w:ind w:left="159" w:right="198"/>
        <w:rPr>
          <w:rFonts w:eastAsiaTheme="minorEastAsia"/>
          <w:lang w:eastAsia="zh-CN"/>
        </w:rPr>
      </w:pPr>
      <w:r>
        <w:rPr>
          <w:rFonts w:eastAsiaTheme="minorEastAsia" w:hint="eastAsia"/>
          <w:lang w:eastAsia="zh-CN"/>
        </w:rPr>
        <w:t>Email:</w:t>
      </w:r>
      <w:r>
        <w:rPr>
          <w:rFonts w:eastAsiaTheme="minorEastAsia" w:hint="eastAsia"/>
          <w:lang w:eastAsia="zh-CN"/>
        </w:rPr>
        <w:tab/>
      </w:r>
      <w:r>
        <w:rPr>
          <w:rFonts w:eastAsiaTheme="minorEastAsia" w:hint="eastAsia"/>
          <w:lang w:eastAsia="zh-CN"/>
        </w:rPr>
        <w:tab/>
      </w:r>
      <w:hyperlink r:id="rId8" w:history="1">
        <w:r w:rsidRPr="00C35223">
          <w:rPr>
            <w:rStyle w:val="Hyperlink"/>
            <w:rFonts w:eastAsiaTheme="minorEastAsia" w:hint="eastAsia"/>
            <w:lang w:eastAsia="zh-CN"/>
          </w:rPr>
          <w:t>sunc@hku.hk</w:t>
        </w:r>
      </w:hyperlink>
    </w:p>
    <w:p w14:paraId="117BB2BB" w14:textId="77777777" w:rsidR="00FF730A" w:rsidRDefault="004B1F2B" w:rsidP="00FF730A">
      <w:pPr>
        <w:pStyle w:val="BodyText"/>
        <w:spacing w:before="25" w:line="246" w:lineRule="auto"/>
        <w:ind w:left="159" w:right="198"/>
        <w:rPr>
          <w:rFonts w:eastAsiaTheme="minorEastAsia"/>
          <w:lang w:eastAsia="zh-CN"/>
        </w:rPr>
      </w:pPr>
      <w:r>
        <w:rPr>
          <w:rFonts w:eastAsiaTheme="minorEastAsia" w:hint="eastAsia"/>
          <w:lang w:eastAsia="zh-CN"/>
        </w:rPr>
        <w:t>Office:</w:t>
      </w:r>
      <w:r>
        <w:rPr>
          <w:rFonts w:eastAsiaTheme="minorEastAsia" w:hint="eastAsia"/>
          <w:lang w:eastAsia="zh-CN"/>
        </w:rPr>
        <w:tab/>
      </w:r>
      <w:r>
        <w:rPr>
          <w:rFonts w:eastAsiaTheme="minorEastAsia" w:hint="eastAsia"/>
          <w:lang w:eastAsia="zh-CN"/>
        </w:rPr>
        <w:tab/>
      </w:r>
      <w:r>
        <w:rPr>
          <w:rFonts w:eastAsiaTheme="minorEastAsia"/>
          <w:lang w:eastAsia="zh-CN"/>
        </w:rPr>
        <w:t xml:space="preserve">1226 </w:t>
      </w:r>
      <w:proofErr w:type="spellStart"/>
      <w:r>
        <w:rPr>
          <w:rFonts w:eastAsiaTheme="minorEastAsia" w:hint="eastAsia"/>
          <w:lang w:eastAsia="zh-CN"/>
        </w:rPr>
        <w:t>K.</w:t>
      </w:r>
      <w:proofErr w:type="gramStart"/>
      <w:r>
        <w:rPr>
          <w:rFonts w:eastAsiaTheme="minorEastAsia" w:hint="eastAsia"/>
          <w:lang w:eastAsia="zh-CN"/>
        </w:rPr>
        <w:t>K</w:t>
      </w:r>
      <w:r>
        <w:rPr>
          <w:rFonts w:eastAsiaTheme="minorEastAsia"/>
          <w:lang w:eastAsia="zh-CN"/>
        </w:rPr>
        <w:t>.Leung</w:t>
      </w:r>
      <w:proofErr w:type="spellEnd"/>
      <w:proofErr w:type="gramEnd"/>
      <w:r>
        <w:rPr>
          <w:rFonts w:eastAsiaTheme="minorEastAsia"/>
          <w:lang w:eastAsia="zh-CN"/>
        </w:rPr>
        <w:t xml:space="preserve"> </w:t>
      </w:r>
    </w:p>
    <w:p w14:paraId="5184777D" w14:textId="30E5F992" w:rsidR="00FF730A" w:rsidRDefault="000575E3" w:rsidP="00FF730A">
      <w:pPr>
        <w:pStyle w:val="BodyText"/>
        <w:spacing w:before="25" w:line="246" w:lineRule="auto"/>
        <w:ind w:left="159" w:right="198"/>
        <w:rPr>
          <w:rFonts w:eastAsiaTheme="minorEastAsia"/>
          <w:lang w:eastAsia="zh-CN"/>
        </w:rPr>
      </w:pPr>
      <w:r>
        <w:rPr>
          <w:rFonts w:eastAsiaTheme="minorEastAsia" w:hint="eastAsia"/>
          <w:lang w:eastAsia="zh-CN"/>
        </w:rPr>
        <w:t>Office Hour:</w:t>
      </w:r>
      <w:r>
        <w:rPr>
          <w:rFonts w:eastAsiaTheme="minorEastAsia" w:hint="eastAsia"/>
          <w:lang w:eastAsia="zh-CN"/>
        </w:rPr>
        <w:tab/>
      </w:r>
      <w:r>
        <w:rPr>
          <w:rFonts w:eastAsiaTheme="minorEastAsia" w:hint="eastAsia"/>
          <w:lang w:eastAsia="zh-CN"/>
        </w:rPr>
        <w:tab/>
      </w:r>
      <w:r w:rsidR="006E2A9E">
        <w:rPr>
          <w:rFonts w:eastAsiaTheme="minorEastAsia" w:hint="eastAsia"/>
          <w:lang w:eastAsia="zh-CN"/>
        </w:rPr>
        <w:t>By</w:t>
      </w:r>
      <w:r w:rsidR="006E2A9E">
        <w:rPr>
          <w:rFonts w:eastAsiaTheme="minorEastAsia"/>
          <w:lang w:eastAsia="zh-CN"/>
        </w:rPr>
        <w:t xml:space="preserve"> appointment</w:t>
      </w:r>
    </w:p>
    <w:p w14:paraId="61E8E228" w14:textId="77777777" w:rsidR="00FF730A" w:rsidRDefault="00FF730A" w:rsidP="00FF730A">
      <w:pPr>
        <w:pStyle w:val="BodyText"/>
        <w:spacing w:before="25" w:line="246" w:lineRule="auto"/>
        <w:ind w:left="159" w:right="198"/>
        <w:rPr>
          <w:rFonts w:eastAsiaTheme="minorEastAsia"/>
          <w:lang w:eastAsia="zh-CN"/>
        </w:rPr>
      </w:pPr>
    </w:p>
    <w:p w14:paraId="3E38FA03" w14:textId="77E8FCF5" w:rsidR="0046080A" w:rsidRDefault="008C1B26" w:rsidP="00DD5365">
      <w:pPr>
        <w:pStyle w:val="BodyText"/>
        <w:spacing w:before="25" w:line="244" w:lineRule="auto"/>
        <w:ind w:left="159" w:right="198"/>
        <w:rPr>
          <w:rFonts w:eastAsiaTheme="minorEastAsia"/>
          <w:lang w:eastAsia="zh-CN"/>
        </w:rPr>
      </w:pPr>
      <w:r>
        <w:rPr>
          <w:rFonts w:eastAsiaTheme="minorEastAsia"/>
          <w:lang w:eastAsia="zh-CN"/>
        </w:rPr>
        <w:t>Time</w:t>
      </w:r>
      <w:r w:rsidR="004170DA">
        <w:rPr>
          <w:rFonts w:eastAsiaTheme="minorEastAsia"/>
          <w:lang w:eastAsia="zh-CN"/>
        </w:rPr>
        <w:t>:</w:t>
      </w:r>
      <w:r w:rsidR="004170DA">
        <w:rPr>
          <w:rFonts w:eastAsiaTheme="minorEastAsia"/>
          <w:lang w:eastAsia="zh-CN"/>
        </w:rPr>
        <w:tab/>
      </w:r>
      <w:r w:rsidR="004170DA">
        <w:rPr>
          <w:rFonts w:eastAsiaTheme="minorEastAsia"/>
          <w:lang w:eastAsia="zh-CN"/>
        </w:rPr>
        <w:tab/>
      </w:r>
      <w:r w:rsidR="004170DA">
        <w:rPr>
          <w:rFonts w:eastAsiaTheme="minorEastAsia"/>
          <w:lang w:eastAsia="zh-CN"/>
        </w:rPr>
        <w:tab/>
      </w:r>
      <w:r w:rsidR="00AA4BE2">
        <w:rPr>
          <w:rFonts w:eastAsiaTheme="minorEastAsia"/>
          <w:lang w:eastAsia="zh-CN"/>
        </w:rPr>
        <w:t>TBA</w:t>
      </w:r>
    </w:p>
    <w:p w14:paraId="4E92BEF5" w14:textId="6F47F54E" w:rsidR="008C1B26" w:rsidRDefault="008C1B26" w:rsidP="00DD5365">
      <w:pPr>
        <w:pStyle w:val="BodyText"/>
        <w:spacing w:before="25" w:line="244" w:lineRule="auto"/>
        <w:ind w:left="159" w:right="198"/>
        <w:rPr>
          <w:rFonts w:eastAsiaTheme="minorEastAsia"/>
          <w:lang w:eastAsia="zh-CN"/>
        </w:rPr>
      </w:pPr>
      <w:r>
        <w:rPr>
          <w:rFonts w:eastAsiaTheme="minorEastAsia"/>
          <w:lang w:eastAsia="zh-CN"/>
        </w:rPr>
        <w:t>Venue:</w:t>
      </w:r>
      <w:r>
        <w:rPr>
          <w:rFonts w:eastAsiaTheme="minorEastAsia"/>
          <w:lang w:eastAsia="zh-CN"/>
        </w:rPr>
        <w:tab/>
      </w:r>
      <w:r>
        <w:rPr>
          <w:rFonts w:eastAsiaTheme="minorEastAsia"/>
          <w:lang w:eastAsia="zh-CN"/>
        </w:rPr>
        <w:tab/>
      </w:r>
      <w:r w:rsidR="00AA4BE2">
        <w:rPr>
          <w:rFonts w:eastAsiaTheme="minorEastAsia"/>
          <w:lang w:eastAsia="zh-CN"/>
        </w:rPr>
        <w:t>TBA</w:t>
      </w:r>
      <w:r>
        <w:rPr>
          <w:rFonts w:eastAsiaTheme="minorEastAsia"/>
          <w:lang w:eastAsia="zh-CN"/>
        </w:rPr>
        <w:t xml:space="preserve"> </w:t>
      </w:r>
    </w:p>
    <w:p w14:paraId="2ADC2AFE" w14:textId="77777777" w:rsidR="00FF730A" w:rsidRDefault="00FF730A" w:rsidP="0046080A">
      <w:pPr>
        <w:pStyle w:val="BodyText"/>
        <w:spacing w:before="25" w:line="244" w:lineRule="auto"/>
        <w:ind w:left="159" w:right="198"/>
        <w:rPr>
          <w:rFonts w:eastAsiaTheme="minorEastAsia"/>
          <w:lang w:eastAsia="zh-CN"/>
        </w:rPr>
      </w:pPr>
    </w:p>
    <w:p w14:paraId="54D2932D" w14:textId="3B4B1A75" w:rsidR="008C1B26" w:rsidRPr="008C1B26" w:rsidRDefault="0094718B" w:rsidP="008C1B26">
      <w:pPr>
        <w:pStyle w:val="BodyText"/>
        <w:spacing w:before="25" w:line="246" w:lineRule="auto"/>
        <w:ind w:left="159" w:right="198"/>
        <w:rPr>
          <w:rFonts w:eastAsiaTheme="minorEastAsia"/>
          <w:lang w:eastAsia="zh-CN"/>
        </w:rPr>
      </w:pPr>
      <w:r>
        <w:rPr>
          <w:rFonts w:eastAsiaTheme="minorEastAsia" w:hint="eastAsia"/>
          <w:lang w:eastAsia="zh-CN"/>
        </w:rPr>
        <w:t>Teaching Assistant:</w:t>
      </w:r>
      <w:r>
        <w:rPr>
          <w:rFonts w:eastAsiaTheme="minorEastAsia" w:hint="eastAsia"/>
          <w:lang w:eastAsia="zh-CN"/>
        </w:rPr>
        <w:tab/>
      </w:r>
      <w:r w:rsidR="00AA4BE2">
        <w:rPr>
          <w:rFonts w:eastAsiaTheme="minorEastAsia"/>
          <w:lang w:eastAsia="zh-CN"/>
        </w:rPr>
        <w:t>TBA</w:t>
      </w:r>
    </w:p>
    <w:p w14:paraId="13592424" w14:textId="311C4BA0" w:rsidR="00FF730A" w:rsidRDefault="0094718B" w:rsidP="00FF730A">
      <w:pPr>
        <w:pStyle w:val="BodyText"/>
        <w:spacing w:before="25" w:line="246" w:lineRule="auto"/>
        <w:ind w:left="159" w:right="198"/>
        <w:rPr>
          <w:rFonts w:eastAsiaTheme="minorEastAsia"/>
          <w:lang w:eastAsia="zh-CN"/>
        </w:rPr>
      </w:pPr>
      <w:r>
        <w:rPr>
          <w:rFonts w:eastAsiaTheme="minorEastAsia" w:hint="eastAsia"/>
          <w:lang w:eastAsia="zh-CN"/>
        </w:rPr>
        <w:t>Email:</w:t>
      </w:r>
      <w:r>
        <w:rPr>
          <w:rFonts w:eastAsiaTheme="minorEastAsia" w:hint="eastAsia"/>
          <w:lang w:eastAsia="zh-CN"/>
        </w:rPr>
        <w:tab/>
      </w:r>
      <w:r>
        <w:rPr>
          <w:rFonts w:eastAsiaTheme="minorEastAsia" w:hint="eastAsia"/>
          <w:lang w:eastAsia="zh-CN"/>
        </w:rPr>
        <w:tab/>
      </w:r>
    </w:p>
    <w:p w14:paraId="5DCC36E4" w14:textId="258DF8E4" w:rsidR="00FF730A" w:rsidRDefault="008C1B26" w:rsidP="00FF730A">
      <w:pPr>
        <w:pStyle w:val="BodyText"/>
        <w:spacing w:before="25" w:line="246" w:lineRule="auto"/>
        <w:ind w:left="159" w:right="198"/>
        <w:rPr>
          <w:rFonts w:eastAsiaTheme="minorEastAsia"/>
          <w:lang w:eastAsia="zh-CN"/>
        </w:rPr>
      </w:pPr>
      <w:r>
        <w:rPr>
          <w:rFonts w:eastAsiaTheme="minorEastAsia"/>
          <w:lang w:eastAsia="zh-CN"/>
        </w:rPr>
        <w:t>Phone</w:t>
      </w:r>
      <w:r w:rsidR="00FF730A">
        <w:rPr>
          <w:rFonts w:eastAsiaTheme="minorEastAsia" w:hint="eastAsia"/>
          <w:lang w:eastAsia="zh-CN"/>
        </w:rPr>
        <w:t>:</w:t>
      </w:r>
      <w:r>
        <w:rPr>
          <w:rFonts w:eastAsiaTheme="minorEastAsia"/>
          <w:lang w:eastAsia="zh-CN"/>
        </w:rPr>
        <w:tab/>
      </w:r>
      <w:r>
        <w:rPr>
          <w:rFonts w:eastAsiaTheme="minorEastAsia"/>
          <w:lang w:eastAsia="zh-CN"/>
        </w:rPr>
        <w:tab/>
      </w:r>
      <w:r w:rsidR="00FF730A">
        <w:rPr>
          <w:rFonts w:eastAsiaTheme="minorEastAsia" w:hint="eastAsia"/>
          <w:lang w:eastAsia="zh-CN"/>
        </w:rPr>
        <w:tab/>
      </w:r>
      <w:r w:rsidR="00FF730A">
        <w:rPr>
          <w:rFonts w:eastAsiaTheme="minorEastAsia" w:hint="eastAsia"/>
          <w:lang w:eastAsia="zh-CN"/>
        </w:rPr>
        <w:tab/>
      </w:r>
      <w:r w:rsidR="005E433B" w:rsidRPr="005E433B">
        <w:rPr>
          <w:rFonts w:eastAsiaTheme="minorEastAsia"/>
          <w:lang w:eastAsia="zh-CN"/>
        </w:rPr>
        <w:t xml:space="preserve"> </w:t>
      </w:r>
    </w:p>
    <w:p w14:paraId="7E62C368" w14:textId="77777777" w:rsidR="005F21D2" w:rsidRDefault="005F21D2" w:rsidP="00FF730A">
      <w:pPr>
        <w:pStyle w:val="BodyText"/>
        <w:spacing w:before="25" w:line="246" w:lineRule="auto"/>
        <w:ind w:left="159" w:right="198"/>
        <w:rPr>
          <w:rFonts w:eastAsiaTheme="minorEastAsia"/>
          <w:lang w:eastAsia="zh-CN"/>
        </w:rPr>
      </w:pPr>
    </w:p>
    <w:p w14:paraId="2DEF7347" w14:textId="77777777" w:rsidR="005F21D2" w:rsidRPr="005F21D2" w:rsidRDefault="005F21D2" w:rsidP="005F21D2">
      <w:pPr>
        <w:pStyle w:val="BodyText"/>
        <w:spacing w:before="25" w:line="246" w:lineRule="auto"/>
        <w:ind w:left="159" w:right="198"/>
        <w:rPr>
          <w:rFonts w:eastAsiaTheme="minorEastAsia"/>
          <w:lang w:eastAsia="zh-CN"/>
        </w:rPr>
      </w:pPr>
    </w:p>
    <w:p w14:paraId="5626466E" w14:textId="77777777" w:rsidR="005F21D2" w:rsidRPr="00C16C7B" w:rsidRDefault="005F21D2" w:rsidP="005F21D2">
      <w:pPr>
        <w:pStyle w:val="BodyText"/>
        <w:spacing w:before="25" w:line="246" w:lineRule="auto"/>
        <w:ind w:left="159" w:right="198"/>
        <w:rPr>
          <w:rFonts w:eastAsiaTheme="minorEastAsia"/>
          <w:b/>
          <w:lang w:eastAsia="zh-CN"/>
        </w:rPr>
      </w:pPr>
      <w:r w:rsidRPr="00C16C7B">
        <w:rPr>
          <w:rFonts w:eastAsiaTheme="minorEastAsia"/>
          <w:b/>
          <w:lang w:eastAsia="zh-CN"/>
        </w:rPr>
        <w:t>I.</w:t>
      </w:r>
      <w:r w:rsidRPr="00C16C7B">
        <w:rPr>
          <w:rFonts w:eastAsiaTheme="minorEastAsia"/>
          <w:b/>
          <w:lang w:eastAsia="zh-CN"/>
        </w:rPr>
        <w:tab/>
        <w:t xml:space="preserve">Course Information </w:t>
      </w:r>
    </w:p>
    <w:p w14:paraId="1568C96C" w14:textId="77777777" w:rsidR="005F21D2" w:rsidRDefault="005F21D2" w:rsidP="005F21D2">
      <w:pPr>
        <w:pStyle w:val="BodyText"/>
        <w:spacing w:before="25" w:line="246" w:lineRule="auto"/>
        <w:ind w:left="159" w:right="198"/>
        <w:rPr>
          <w:rFonts w:eastAsiaTheme="minorEastAsia"/>
          <w:lang w:eastAsia="zh-CN"/>
        </w:rPr>
      </w:pPr>
    </w:p>
    <w:p w14:paraId="7003F771" w14:textId="77777777" w:rsidR="005F21D2" w:rsidRPr="00C16C7B" w:rsidRDefault="00C16C7B" w:rsidP="005F21D2">
      <w:pPr>
        <w:pStyle w:val="BodyText"/>
        <w:spacing w:before="25" w:line="246" w:lineRule="auto"/>
        <w:ind w:left="159" w:right="198"/>
        <w:rPr>
          <w:rFonts w:eastAsiaTheme="minorEastAsia"/>
          <w:b/>
          <w:lang w:eastAsia="zh-CN"/>
        </w:rPr>
      </w:pPr>
      <w:r w:rsidRPr="00C16C7B">
        <w:rPr>
          <w:rFonts w:eastAsiaTheme="minorEastAsia"/>
          <w:b/>
          <w:lang w:eastAsia="zh-CN"/>
        </w:rPr>
        <w:t>Course Description</w:t>
      </w:r>
    </w:p>
    <w:p w14:paraId="6338A7A1" w14:textId="77777777" w:rsidR="00442735" w:rsidRPr="00442735" w:rsidRDefault="00442735" w:rsidP="00442735">
      <w:pPr>
        <w:pStyle w:val="BodyText"/>
        <w:spacing w:before="25" w:line="246" w:lineRule="auto"/>
        <w:ind w:left="159" w:right="198"/>
        <w:jc w:val="both"/>
        <w:rPr>
          <w:rFonts w:eastAsiaTheme="minorEastAsia"/>
          <w:lang w:eastAsia="zh-CN"/>
        </w:rPr>
      </w:pPr>
      <w:bookmarkStart w:id="0" w:name="OLE_LINK40"/>
      <w:bookmarkStart w:id="1" w:name="OLE_LINK41"/>
      <w:r>
        <w:rPr>
          <w:rFonts w:eastAsiaTheme="minorEastAsia"/>
          <w:lang w:eastAsia="zh-CN"/>
        </w:rPr>
        <w:t>This course</w:t>
      </w:r>
      <w:r w:rsidRPr="00442735">
        <w:rPr>
          <w:rFonts w:eastAsiaTheme="minorEastAsia"/>
          <w:lang w:eastAsia="zh-CN"/>
        </w:rPr>
        <w:t xml:space="preserve"> helps you to understand the macroeconomic environments of international businesses. The course examines recent issues and trends in globalization through the lens of </w:t>
      </w:r>
      <w:r>
        <w:rPr>
          <w:rFonts w:eastAsiaTheme="minorEastAsia"/>
          <w:lang w:eastAsia="zh-CN"/>
        </w:rPr>
        <w:t xml:space="preserve">economic </w:t>
      </w:r>
      <w:r w:rsidRPr="00442735">
        <w:rPr>
          <w:rFonts w:eastAsiaTheme="minorEastAsia"/>
          <w:lang w:eastAsia="zh-CN"/>
        </w:rPr>
        <w:t>theories in international trade, political economy and macroeconomics. In particular, we will explore the origins of the recent rise of protec</w:t>
      </w:r>
      <w:r>
        <w:rPr>
          <w:rFonts w:eastAsiaTheme="minorEastAsia"/>
          <w:lang w:eastAsia="zh-CN"/>
        </w:rPr>
        <w:t>tionism and populism in the US and Europe</w:t>
      </w:r>
      <w:r w:rsidRPr="00442735">
        <w:rPr>
          <w:rFonts w:eastAsiaTheme="minorEastAsia"/>
          <w:lang w:eastAsia="zh-CN"/>
        </w:rPr>
        <w:t xml:space="preserve">, the macroeconomic consequences of financial globalization and crises, and the challenges and opportunities of international migration. Combining economic analyses and </w:t>
      </w:r>
      <w:r w:rsidR="001D6EAC">
        <w:rPr>
          <w:rFonts w:eastAsiaTheme="minorEastAsia"/>
          <w:lang w:eastAsia="zh-CN"/>
        </w:rPr>
        <w:t xml:space="preserve">real-world </w:t>
      </w:r>
      <w:r w:rsidRPr="00442735">
        <w:rPr>
          <w:rFonts w:eastAsiaTheme="minorEastAsia"/>
          <w:lang w:eastAsia="zh-CN"/>
        </w:rPr>
        <w:t xml:space="preserve">case studies, we further examine the implications of these issues on the aggregate economy as well as on individual companies. </w:t>
      </w:r>
      <w:r>
        <w:rPr>
          <w:rFonts w:eastAsiaTheme="minorEastAsia"/>
          <w:lang w:eastAsia="zh-CN"/>
        </w:rPr>
        <w:t>The</w:t>
      </w:r>
      <w:r w:rsidRPr="00442735">
        <w:rPr>
          <w:rFonts w:eastAsiaTheme="minorEastAsia"/>
          <w:lang w:eastAsia="zh-CN"/>
        </w:rPr>
        <w:t xml:space="preserve"> course will equip you with skills to independently analyze new issues and policies related to international economics. It also provides you background knowledge for formulating better corporate strategies. </w:t>
      </w:r>
    </w:p>
    <w:bookmarkEnd w:id="0"/>
    <w:bookmarkEnd w:id="1"/>
    <w:p w14:paraId="0F83B5D1" w14:textId="77777777" w:rsidR="00D01E0F" w:rsidRPr="005F21D2" w:rsidRDefault="00D01E0F" w:rsidP="00C84B91">
      <w:pPr>
        <w:pStyle w:val="BodyText"/>
        <w:spacing w:before="25" w:line="246" w:lineRule="auto"/>
        <w:ind w:left="159" w:right="198"/>
        <w:jc w:val="both"/>
        <w:rPr>
          <w:rFonts w:eastAsiaTheme="minorEastAsia"/>
          <w:lang w:eastAsia="zh-CN"/>
        </w:rPr>
      </w:pPr>
    </w:p>
    <w:p w14:paraId="4AE2BCBC" w14:textId="77777777" w:rsidR="00DA3A1C" w:rsidRDefault="005F21D2" w:rsidP="00DA3A1C">
      <w:pPr>
        <w:pStyle w:val="BodyText"/>
        <w:spacing w:before="25" w:line="246" w:lineRule="auto"/>
        <w:ind w:left="159" w:right="198"/>
        <w:jc w:val="both"/>
        <w:rPr>
          <w:rFonts w:eastAsiaTheme="minorEastAsia"/>
          <w:b/>
          <w:lang w:eastAsia="zh-CN"/>
        </w:rPr>
      </w:pPr>
      <w:r w:rsidRPr="00C16C7B">
        <w:rPr>
          <w:rFonts w:eastAsiaTheme="minorEastAsia"/>
          <w:b/>
          <w:lang w:eastAsia="zh-CN"/>
        </w:rPr>
        <w:t>Course Objectives</w:t>
      </w:r>
    </w:p>
    <w:p w14:paraId="776F5FC5" w14:textId="77777777" w:rsidR="00FE4F1A" w:rsidRDefault="00DC2782" w:rsidP="00DC2782">
      <w:pPr>
        <w:pStyle w:val="BodyText"/>
        <w:spacing w:before="25" w:line="246" w:lineRule="auto"/>
        <w:ind w:right="198"/>
        <w:jc w:val="both"/>
        <w:rPr>
          <w:rFonts w:eastAsiaTheme="minorEastAsia"/>
          <w:noProof/>
          <w:lang w:eastAsia="zh-CN"/>
        </w:rPr>
      </w:pPr>
      <w:r>
        <w:rPr>
          <w:rFonts w:eastAsiaTheme="minorEastAsia" w:hint="eastAsia"/>
          <w:noProof/>
          <w:lang w:eastAsia="zh-CN"/>
        </w:rPr>
        <w:t xml:space="preserve">      </w:t>
      </w:r>
      <w:r w:rsidR="00DA3A1C" w:rsidRPr="00BC2E36">
        <w:rPr>
          <w:rFonts w:eastAsiaTheme="minorEastAsia" w:hint="eastAsia"/>
          <w:noProof/>
          <w:lang w:eastAsia="zh-CN"/>
        </w:rPr>
        <w:t xml:space="preserve">1. </w:t>
      </w:r>
      <w:r w:rsidR="004B07A8">
        <w:rPr>
          <w:rFonts w:eastAsiaTheme="minorEastAsia"/>
          <w:noProof/>
          <w:lang w:eastAsia="zh-CN"/>
        </w:rPr>
        <w:t>To understand the basic facts and trends about globalization</w:t>
      </w:r>
      <w:r w:rsidR="009E652E" w:rsidRPr="00BC2E36">
        <w:rPr>
          <w:rFonts w:eastAsiaTheme="minorEastAsia" w:hint="eastAsia"/>
          <w:noProof/>
          <w:lang w:eastAsia="zh-CN"/>
        </w:rPr>
        <w:t xml:space="preserve"> </w:t>
      </w:r>
    </w:p>
    <w:p w14:paraId="06BA02DA" w14:textId="77777777" w:rsidR="002B12E6" w:rsidRDefault="00DC2782" w:rsidP="00DC2782">
      <w:pPr>
        <w:pStyle w:val="BodyText"/>
        <w:spacing w:before="25" w:line="246" w:lineRule="auto"/>
        <w:ind w:right="198"/>
        <w:jc w:val="both"/>
        <w:rPr>
          <w:rFonts w:eastAsiaTheme="minorEastAsia"/>
          <w:noProof/>
          <w:lang w:eastAsia="zh-CN"/>
        </w:rPr>
      </w:pPr>
      <w:r>
        <w:rPr>
          <w:rFonts w:eastAsiaTheme="minorEastAsia" w:hint="eastAsia"/>
          <w:noProof/>
          <w:lang w:eastAsia="zh-CN"/>
        </w:rPr>
        <w:t xml:space="preserve">      </w:t>
      </w:r>
      <w:r w:rsidR="00FE4F1A">
        <w:rPr>
          <w:rFonts w:eastAsiaTheme="minorEastAsia" w:hint="eastAsia"/>
          <w:noProof/>
          <w:lang w:eastAsia="zh-CN"/>
        </w:rPr>
        <w:t xml:space="preserve">2. </w:t>
      </w:r>
      <w:r w:rsidR="004B07A8">
        <w:rPr>
          <w:rFonts w:eastAsiaTheme="minorEastAsia"/>
          <w:noProof/>
          <w:lang w:eastAsia="zh-CN"/>
        </w:rPr>
        <w:t>To understand the driving forces of international trade and exchange rate movements</w:t>
      </w:r>
    </w:p>
    <w:p w14:paraId="290C2975" w14:textId="77777777" w:rsidR="000500A2" w:rsidRDefault="00DC2782" w:rsidP="00DC2782">
      <w:pPr>
        <w:pStyle w:val="BodyText"/>
        <w:spacing w:before="25" w:line="246" w:lineRule="auto"/>
        <w:ind w:right="198"/>
        <w:jc w:val="both"/>
        <w:rPr>
          <w:rFonts w:eastAsiaTheme="minorEastAsia"/>
          <w:noProof/>
          <w:lang w:eastAsia="zh-CN"/>
        </w:rPr>
      </w:pPr>
      <w:r>
        <w:rPr>
          <w:rFonts w:eastAsiaTheme="minorEastAsia" w:hint="eastAsia"/>
          <w:noProof/>
          <w:lang w:eastAsia="zh-CN"/>
        </w:rPr>
        <w:t xml:space="preserve">      </w:t>
      </w:r>
      <w:r w:rsidR="00FE4F1A">
        <w:rPr>
          <w:rFonts w:eastAsiaTheme="minorEastAsia" w:hint="eastAsia"/>
          <w:noProof/>
          <w:lang w:eastAsia="zh-CN"/>
        </w:rPr>
        <w:t xml:space="preserve">3. </w:t>
      </w:r>
      <w:r w:rsidR="000500A2">
        <w:rPr>
          <w:rFonts w:eastAsiaTheme="minorEastAsia"/>
          <w:noProof/>
          <w:lang w:eastAsia="zh-CN"/>
        </w:rPr>
        <w:t>To understand the impact of globalization on the aggregate economy as well as individual firms</w:t>
      </w:r>
    </w:p>
    <w:p w14:paraId="529F3330" w14:textId="77777777" w:rsidR="000500A2" w:rsidRDefault="000500A2" w:rsidP="00DC2782">
      <w:pPr>
        <w:pStyle w:val="BodyText"/>
        <w:spacing w:before="25" w:line="246" w:lineRule="auto"/>
        <w:ind w:right="198"/>
        <w:jc w:val="both"/>
        <w:rPr>
          <w:rFonts w:eastAsiaTheme="minorEastAsia"/>
          <w:noProof/>
          <w:lang w:eastAsia="zh-CN"/>
        </w:rPr>
      </w:pPr>
      <w:r>
        <w:rPr>
          <w:rFonts w:eastAsiaTheme="minorEastAsia"/>
          <w:noProof/>
          <w:lang w:eastAsia="zh-CN"/>
        </w:rPr>
        <w:t xml:space="preserve">      4. To </w:t>
      </w:r>
      <w:r w:rsidR="00C3638E">
        <w:rPr>
          <w:rFonts w:eastAsiaTheme="minorEastAsia"/>
          <w:noProof/>
          <w:lang w:eastAsia="zh-CN"/>
        </w:rPr>
        <w:t>aquire skills to analyze new economic policies related to international businesses</w:t>
      </w:r>
    </w:p>
    <w:p w14:paraId="407B8F6E" w14:textId="77777777" w:rsidR="00DA3A1C" w:rsidRDefault="00DA3A1C" w:rsidP="00DA3A1C">
      <w:pPr>
        <w:pStyle w:val="BodyText"/>
        <w:spacing w:before="25" w:line="246" w:lineRule="auto"/>
        <w:ind w:left="159" w:right="198"/>
        <w:jc w:val="both"/>
        <w:rPr>
          <w:rFonts w:eastAsiaTheme="minorEastAsia"/>
          <w:b/>
          <w:lang w:eastAsia="zh-CN"/>
        </w:rPr>
      </w:pPr>
    </w:p>
    <w:p w14:paraId="5F3A4461" w14:textId="77777777" w:rsidR="00C3638E" w:rsidRPr="00DA3A1C" w:rsidRDefault="00C3638E" w:rsidP="00DA3A1C">
      <w:pPr>
        <w:pStyle w:val="BodyText"/>
        <w:spacing w:before="25" w:line="246" w:lineRule="auto"/>
        <w:ind w:left="159" w:right="198"/>
        <w:jc w:val="both"/>
        <w:rPr>
          <w:rFonts w:eastAsiaTheme="minorEastAsia"/>
          <w:b/>
          <w:lang w:eastAsia="zh-CN"/>
        </w:rPr>
      </w:pPr>
    </w:p>
    <w:p w14:paraId="595E19C6" w14:textId="77777777" w:rsidR="003854BF" w:rsidRPr="008929B1" w:rsidRDefault="005F21D2" w:rsidP="003854BF">
      <w:pPr>
        <w:pStyle w:val="BodyText"/>
        <w:spacing w:before="25" w:line="246" w:lineRule="auto"/>
        <w:ind w:left="159" w:right="198"/>
        <w:rPr>
          <w:rFonts w:eastAsiaTheme="minorEastAsia"/>
          <w:b/>
          <w:lang w:eastAsia="zh-CN"/>
        </w:rPr>
      </w:pPr>
      <w:r w:rsidRPr="008929B1">
        <w:rPr>
          <w:rFonts w:eastAsiaTheme="minorEastAsia"/>
          <w:b/>
          <w:lang w:eastAsia="zh-CN"/>
        </w:rPr>
        <w:t xml:space="preserve">Textbook and </w:t>
      </w:r>
      <w:r w:rsidR="00996C1F" w:rsidRPr="008929B1">
        <w:rPr>
          <w:rFonts w:eastAsiaTheme="minorEastAsia"/>
          <w:b/>
          <w:lang w:eastAsia="zh-CN"/>
        </w:rPr>
        <w:t>C</w:t>
      </w:r>
      <w:r w:rsidRPr="008929B1">
        <w:rPr>
          <w:rFonts w:eastAsiaTheme="minorEastAsia"/>
          <w:b/>
          <w:lang w:eastAsia="zh-CN"/>
        </w:rPr>
        <w:t xml:space="preserve">ourse </w:t>
      </w:r>
      <w:r w:rsidR="00996C1F" w:rsidRPr="008929B1">
        <w:rPr>
          <w:rFonts w:eastAsiaTheme="minorEastAsia" w:hint="eastAsia"/>
          <w:b/>
          <w:lang w:eastAsia="zh-CN"/>
        </w:rPr>
        <w:t>M</w:t>
      </w:r>
      <w:r w:rsidRPr="008929B1">
        <w:rPr>
          <w:rFonts w:eastAsiaTheme="minorEastAsia"/>
          <w:b/>
          <w:lang w:eastAsia="zh-CN"/>
        </w:rPr>
        <w:t>aterials</w:t>
      </w:r>
    </w:p>
    <w:p w14:paraId="0A0FA749" w14:textId="77777777" w:rsidR="009C099F" w:rsidRDefault="00680813" w:rsidP="00C84B91">
      <w:pPr>
        <w:pStyle w:val="BodyText"/>
        <w:numPr>
          <w:ilvl w:val="0"/>
          <w:numId w:val="9"/>
        </w:numPr>
        <w:spacing w:before="25" w:line="246" w:lineRule="auto"/>
        <w:ind w:right="198"/>
        <w:jc w:val="both"/>
        <w:rPr>
          <w:rFonts w:eastAsiaTheme="minorEastAsia"/>
          <w:lang w:eastAsia="zh-CN"/>
        </w:rPr>
      </w:pPr>
      <w:r>
        <w:rPr>
          <w:rFonts w:eastAsiaTheme="minorEastAsia" w:hint="eastAsia"/>
          <w:lang w:eastAsia="zh-CN"/>
        </w:rPr>
        <w:t xml:space="preserve">Lecture notes, case articles, and supplementary readings will </w:t>
      </w:r>
      <w:r w:rsidRPr="00127551">
        <w:rPr>
          <w:rFonts w:eastAsiaTheme="minorEastAsia" w:hint="eastAsia"/>
          <w:noProof/>
          <w:lang w:eastAsia="zh-CN"/>
        </w:rPr>
        <w:t>be posted</w:t>
      </w:r>
      <w:r>
        <w:rPr>
          <w:rFonts w:eastAsiaTheme="minorEastAsia" w:hint="eastAsia"/>
          <w:lang w:eastAsia="zh-CN"/>
        </w:rPr>
        <w:t xml:space="preserve"> on the course</w:t>
      </w:r>
      <w:r>
        <w:rPr>
          <w:rFonts w:eastAsiaTheme="minorEastAsia"/>
          <w:lang w:eastAsia="zh-CN"/>
        </w:rPr>
        <w:t>’</w:t>
      </w:r>
      <w:r>
        <w:rPr>
          <w:rFonts w:eastAsiaTheme="minorEastAsia" w:hint="eastAsia"/>
          <w:lang w:eastAsia="zh-CN"/>
        </w:rPr>
        <w:t>s website</w:t>
      </w:r>
      <w:r w:rsidR="00F8655D">
        <w:rPr>
          <w:rFonts w:eastAsiaTheme="minorEastAsia"/>
          <w:lang w:eastAsia="zh-CN"/>
        </w:rPr>
        <w:t>/distributed in the classroom</w:t>
      </w:r>
      <w:r>
        <w:rPr>
          <w:rFonts w:eastAsiaTheme="minorEastAsia" w:hint="eastAsia"/>
          <w:lang w:eastAsia="zh-CN"/>
        </w:rPr>
        <w:t xml:space="preserve"> before lectures</w:t>
      </w:r>
    </w:p>
    <w:p w14:paraId="159153A5" w14:textId="77777777" w:rsidR="00D15289" w:rsidRDefault="00D15289" w:rsidP="00D15289">
      <w:pPr>
        <w:pStyle w:val="BodyText"/>
        <w:numPr>
          <w:ilvl w:val="0"/>
          <w:numId w:val="9"/>
        </w:numPr>
        <w:spacing w:before="25" w:line="246" w:lineRule="auto"/>
        <w:ind w:right="198"/>
        <w:jc w:val="both"/>
        <w:rPr>
          <w:rFonts w:eastAsiaTheme="minorEastAsia"/>
          <w:lang w:eastAsia="zh-CN"/>
        </w:rPr>
      </w:pPr>
      <w:r>
        <w:rPr>
          <w:rFonts w:eastAsiaTheme="minorEastAsia" w:hint="eastAsia"/>
          <w:lang w:eastAsia="zh-CN"/>
        </w:rPr>
        <w:t xml:space="preserve">Recommended </w:t>
      </w:r>
      <w:r w:rsidRPr="00127551">
        <w:rPr>
          <w:rFonts w:eastAsiaTheme="minorEastAsia" w:hint="eastAsia"/>
          <w:noProof/>
          <w:lang w:eastAsia="zh-CN"/>
        </w:rPr>
        <w:t>textbook</w:t>
      </w:r>
      <w:r>
        <w:rPr>
          <w:rFonts w:eastAsiaTheme="minorEastAsia" w:hint="eastAsia"/>
          <w:lang w:eastAsia="zh-CN"/>
        </w:rPr>
        <w:t xml:space="preserve">: </w:t>
      </w:r>
    </w:p>
    <w:p w14:paraId="0342964B" w14:textId="77777777" w:rsidR="00D15289" w:rsidRDefault="00D15289" w:rsidP="00D15289">
      <w:pPr>
        <w:pStyle w:val="BodyText"/>
        <w:numPr>
          <w:ilvl w:val="1"/>
          <w:numId w:val="9"/>
        </w:numPr>
        <w:spacing w:before="25" w:line="246" w:lineRule="auto"/>
        <w:ind w:right="198"/>
        <w:jc w:val="both"/>
        <w:rPr>
          <w:rFonts w:eastAsiaTheme="minorEastAsia"/>
          <w:lang w:eastAsia="zh-CN"/>
        </w:rPr>
      </w:pPr>
      <w:r w:rsidRPr="005F21D2">
        <w:rPr>
          <w:rFonts w:eastAsiaTheme="minorEastAsia"/>
          <w:lang w:eastAsia="zh-CN"/>
        </w:rPr>
        <w:t>Paul Krugman</w:t>
      </w:r>
      <w:bookmarkStart w:id="2" w:name="OLE_LINK5"/>
      <w:r w:rsidRPr="005F21D2">
        <w:rPr>
          <w:rFonts w:eastAsiaTheme="minorEastAsia"/>
          <w:lang w:eastAsia="zh-CN"/>
        </w:rPr>
        <w:t xml:space="preserve">, Maurice Obstfeld, and Marc Melitz. </w:t>
      </w:r>
      <w:r w:rsidRPr="003B1800">
        <w:rPr>
          <w:rFonts w:eastAsiaTheme="minorEastAsia"/>
          <w:i/>
          <w:lang w:eastAsia="zh-CN"/>
        </w:rPr>
        <w:t>International Economics: Theory and Policy</w:t>
      </w:r>
      <w:r w:rsidRPr="005F21D2">
        <w:rPr>
          <w:rFonts w:eastAsiaTheme="minorEastAsia"/>
          <w:lang w:eastAsia="zh-CN"/>
        </w:rPr>
        <w:t>. 10th Edition. Global Edition. Pearson, 2015</w:t>
      </w:r>
      <w:bookmarkEnd w:id="2"/>
    </w:p>
    <w:p w14:paraId="2C8C7B50" w14:textId="77777777" w:rsidR="00680813" w:rsidRDefault="00680813" w:rsidP="00B14169">
      <w:pPr>
        <w:pStyle w:val="BodyText"/>
        <w:spacing w:before="25" w:line="246" w:lineRule="auto"/>
        <w:ind w:left="0" w:right="198"/>
        <w:rPr>
          <w:rFonts w:eastAsiaTheme="minorEastAsia"/>
          <w:lang w:eastAsia="zh-CN"/>
        </w:rPr>
      </w:pPr>
    </w:p>
    <w:p w14:paraId="24636B28" w14:textId="77777777" w:rsidR="00796357" w:rsidRDefault="00796357" w:rsidP="00B14169">
      <w:pPr>
        <w:pStyle w:val="BodyText"/>
        <w:spacing w:before="25" w:line="246" w:lineRule="auto"/>
        <w:ind w:left="0" w:right="198"/>
        <w:rPr>
          <w:rFonts w:eastAsiaTheme="minorEastAsia"/>
          <w:lang w:eastAsia="zh-CN"/>
        </w:rPr>
      </w:pPr>
    </w:p>
    <w:p w14:paraId="1512A5C4" w14:textId="77777777" w:rsidR="00E47C14" w:rsidRPr="005F21D2" w:rsidRDefault="00E47C14" w:rsidP="00B14169">
      <w:pPr>
        <w:pStyle w:val="BodyText"/>
        <w:spacing w:before="25" w:line="246" w:lineRule="auto"/>
        <w:ind w:left="0" w:right="198"/>
        <w:rPr>
          <w:rFonts w:eastAsiaTheme="minorEastAsia"/>
          <w:lang w:eastAsia="zh-CN"/>
        </w:rPr>
      </w:pPr>
    </w:p>
    <w:p w14:paraId="076E0794" w14:textId="77777777" w:rsidR="005F21D2" w:rsidRPr="005034D0" w:rsidRDefault="005F21D2" w:rsidP="005F21D2">
      <w:pPr>
        <w:pStyle w:val="BodyText"/>
        <w:spacing w:before="25" w:line="246" w:lineRule="auto"/>
        <w:ind w:left="159" w:right="198"/>
        <w:rPr>
          <w:rFonts w:eastAsiaTheme="minorEastAsia"/>
          <w:b/>
          <w:lang w:eastAsia="zh-CN"/>
        </w:rPr>
      </w:pPr>
      <w:r w:rsidRPr="005034D0">
        <w:rPr>
          <w:rFonts w:eastAsiaTheme="minorEastAsia"/>
          <w:b/>
          <w:lang w:eastAsia="zh-CN"/>
        </w:rPr>
        <w:t>II.</w:t>
      </w:r>
      <w:r w:rsidRPr="005034D0">
        <w:rPr>
          <w:rFonts w:eastAsiaTheme="minorEastAsia"/>
          <w:b/>
          <w:lang w:eastAsia="zh-CN"/>
        </w:rPr>
        <w:tab/>
        <w:t>Course Assessment</w:t>
      </w:r>
    </w:p>
    <w:p w14:paraId="23257529" w14:textId="77777777" w:rsidR="00FA36ED" w:rsidRDefault="00FA36ED" w:rsidP="00FA36ED">
      <w:pPr>
        <w:pStyle w:val="BodyText"/>
        <w:spacing w:before="25" w:line="246" w:lineRule="auto"/>
        <w:ind w:left="159" w:right="198"/>
        <w:rPr>
          <w:rFonts w:eastAsiaTheme="minorEastAsia"/>
          <w:b/>
          <w:lang w:eastAsia="zh-CN"/>
        </w:rPr>
      </w:pPr>
    </w:p>
    <w:p w14:paraId="6F0C68CE" w14:textId="77777777" w:rsidR="00FA36ED" w:rsidRDefault="0080163E" w:rsidP="00FA36ED">
      <w:pPr>
        <w:pStyle w:val="BodyText"/>
        <w:spacing w:before="25" w:line="246" w:lineRule="auto"/>
        <w:ind w:left="2880" w:right="198"/>
        <w:rPr>
          <w:rFonts w:eastAsiaTheme="minorEastAsia"/>
          <w:lang w:eastAsia="zh-CN"/>
        </w:rPr>
      </w:pPr>
      <w:r>
        <w:rPr>
          <w:rFonts w:eastAsiaTheme="minorEastAsia"/>
          <w:lang w:eastAsia="zh-CN"/>
        </w:rPr>
        <w:t xml:space="preserve">A1: Class participation </w:t>
      </w:r>
      <w:r>
        <w:rPr>
          <w:rFonts w:eastAsiaTheme="minorEastAsia"/>
          <w:lang w:eastAsia="zh-CN"/>
        </w:rPr>
        <w:tab/>
      </w:r>
      <w:r>
        <w:rPr>
          <w:rFonts w:eastAsiaTheme="minorEastAsia"/>
          <w:lang w:eastAsia="zh-CN"/>
        </w:rPr>
        <w:tab/>
      </w:r>
      <w:r>
        <w:rPr>
          <w:rFonts w:eastAsiaTheme="minorEastAsia"/>
          <w:lang w:eastAsia="zh-CN"/>
        </w:rPr>
        <w:tab/>
        <w:t>15</w:t>
      </w:r>
      <w:r w:rsidR="00FA36ED">
        <w:rPr>
          <w:rFonts w:eastAsiaTheme="minorEastAsia"/>
          <w:lang w:eastAsia="zh-CN"/>
        </w:rPr>
        <w:t>%</w:t>
      </w:r>
    </w:p>
    <w:p w14:paraId="4A1D888B" w14:textId="77777777" w:rsidR="00FA36ED" w:rsidRDefault="00FA36ED" w:rsidP="00FA36ED">
      <w:pPr>
        <w:pStyle w:val="BodyText"/>
        <w:spacing w:before="25" w:line="246" w:lineRule="auto"/>
        <w:ind w:left="2880" w:right="198"/>
        <w:rPr>
          <w:rFonts w:eastAsiaTheme="minorEastAsia"/>
          <w:lang w:eastAsia="zh-CN"/>
        </w:rPr>
      </w:pPr>
      <w:r>
        <w:rPr>
          <w:rFonts w:eastAsiaTheme="minorEastAsia"/>
          <w:lang w:eastAsia="zh-CN"/>
        </w:rPr>
        <w:t xml:space="preserve">A2: Assignments </w:t>
      </w:r>
      <w:r>
        <w:rPr>
          <w:rFonts w:eastAsiaTheme="minorEastAsia"/>
          <w:lang w:eastAsia="zh-CN"/>
        </w:rPr>
        <w:tab/>
      </w:r>
      <w:r>
        <w:rPr>
          <w:rFonts w:eastAsiaTheme="minorEastAsia"/>
          <w:lang w:eastAsia="zh-CN"/>
        </w:rPr>
        <w:tab/>
      </w:r>
      <w:r>
        <w:rPr>
          <w:rFonts w:eastAsiaTheme="minorEastAsia"/>
          <w:lang w:eastAsia="zh-CN"/>
        </w:rPr>
        <w:tab/>
        <w:t>20%</w:t>
      </w:r>
    </w:p>
    <w:p w14:paraId="6A0C10F0" w14:textId="77777777" w:rsidR="00FA36ED" w:rsidRDefault="00FA36ED" w:rsidP="00FA36ED">
      <w:pPr>
        <w:pStyle w:val="BodyText"/>
        <w:spacing w:before="25" w:line="246" w:lineRule="auto"/>
        <w:ind w:left="2880" w:right="198"/>
        <w:rPr>
          <w:rFonts w:eastAsiaTheme="minorEastAsia"/>
          <w:lang w:eastAsia="zh-CN"/>
        </w:rPr>
      </w:pPr>
      <w:r>
        <w:rPr>
          <w:rFonts w:eastAsiaTheme="minorEastAsia"/>
          <w:lang w:eastAsia="zh-CN"/>
        </w:rPr>
        <w:t xml:space="preserve">A3: </w:t>
      </w:r>
      <w:r w:rsidR="00FE0E11">
        <w:rPr>
          <w:rFonts w:eastAsiaTheme="minorEastAsia"/>
          <w:lang w:eastAsia="zh-CN"/>
        </w:rPr>
        <w:t>Group</w:t>
      </w:r>
      <w:r w:rsidR="009A24BA">
        <w:rPr>
          <w:rFonts w:eastAsiaTheme="minorEastAsia"/>
          <w:lang w:eastAsia="zh-CN"/>
        </w:rPr>
        <w:t xml:space="preserve"> Presentation</w:t>
      </w:r>
      <w:r w:rsidR="00FE0E11">
        <w:rPr>
          <w:rFonts w:eastAsiaTheme="minorEastAsia"/>
          <w:lang w:eastAsia="zh-CN"/>
        </w:rPr>
        <w:tab/>
      </w:r>
      <w:r w:rsidR="00FE0E11">
        <w:rPr>
          <w:rFonts w:eastAsiaTheme="minorEastAsia"/>
          <w:lang w:eastAsia="zh-CN"/>
        </w:rPr>
        <w:tab/>
      </w:r>
      <w:r w:rsidR="0080163E">
        <w:rPr>
          <w:rFonts w:eastAsiaTheme="minorEastAsia"/>
          <w:lang w:eastAsia="zh-CN"/>
        </w:rPr>
        <w:t xml:space="preserve"> </w:t>
      </w:r>
      <w:r w:rsidR="0080163E">
        <w:rPr>
          <w:rFonts w:eastAsiaTheme="minorEastAsia"/>
          <w:lang w:eastAsia="zh-CN"/>
        </w:rPr>
        <w:tab/>
      </w:r>
      <w:r w:rsidR="009A24BA">
        <w:rPr>
          <w:rFonts w:eastAsiaTheme="minorEastAsia"/>
          <w:lang w:eastAsia="zh-CN"/>
        </w:rPr>
        <w:t>30</w:t>
      </w:r>
      <w:r>
        <w:rPr>
          <w:rFonts w:eastAsiaTheme="minorEastAsia"/>
          <w:lang w:eastAsia="zh-CN"/>
        </w:rPr>
        <w:t>%</w:t>
      </w:r>
    </w:p>
    <w:p w14:paraId="6BF2BC39" w14:textId="77777777" w:rsidR="00FA36ED" w:rsidRDefault="00FA36ED" w:rsidP="00FA36ED">
      <w:pPr>
        <w:pStyle w:val="BodyText"/>
        <w:spacing w:before="25" w:line="246" w:lineRule="auto"/>
        <w:ind w:left="2880" w:right="198"/>
        <w:rPr>
          <w:rFonts w:eastAsiaTheme="minorEastAsia"/>
          <w:lang w:eastAsia="zh-CN"/>
        </w:rPr>
      </w:pPr>
      <w:r>
        <w:rPr>
          <w:rFonts w:eastAsiaTheme="minorEastAsia"/>
          <w:lang w:eastAsia="zh-CN"/>
        </w:rPr>
        <w:t xml:space="preserve">A4: </w:t>
      </w:r>
      <w:r w:rsidR="00C47293">
        <w:rPr>
          <w:rFonts w:eastAsiaTheme="minorEastAsia"/>
          <w:lang w:eastAsia="zh-CN"/>
        </w:rPr>
        <w:t>Policy Mem</w:t>
      </w:r>
      <w:r w:rsidR="008A7CF0">
        <w:rPr>
          <w:rFonts w:eastAsiaTheme="minorEastAsia"/>
          <w:lang w:eastAsia="zh-CN"/>
        </w:rPr>
        <w:t>o</w:t>
      </w:r>
      <w:r>
        <w:rPr>
          <w:rFonts w:eastAsiaTheme="minorEastAsia"/>
          <w:lang w:eastAsia="zh-CN"/>
        </w:rPr>
        <w:tab/>
      </w:r>
      <w:r>
        <w:rPr>
          <w:rFonts w:eastAsiaTheme="minorEastAsia"/>
          <w:lang w:eastAsia="zh-CN"/>
        </w:rPr>
        <w:tab/>
      </w:r>
      <w:r>
        <w:rPr>
          <w:rFonts w:eastAsiaTheme="minorEastAsia"/>
          <w:lang w:eastAsia="zh-CN"/>
        </w:rPr>
        <w:tab/>
      </w:r>
      <w:r w:rsidR="00C47293">
        <w:rPr>
          <w:rFonts w:eastAsiaTheme="minorEastAsia"/>
          <w:u w:val="single"/>
          <w:lang w:eastAsia="zh-CN"/>
        </w:rPr>
        <w:t>35</w:t>
      </w:r>
      <w:r w:rsidRPr="00FA36ED">
        <w:rPr>
          <w:rFonts w:eastAsiaTheme="minorEastAsia"/>
          <w:u w:val="single"/>
          <w:lang w:eastAsia="zh-CN"/>
        </w:rPr>
        <w:t>%</w:t>
      </w:r>
    </w:p>
    <w:p w14:paraId="5A2BCC45" w14:textId="77777777" w:rsidR="00FA36ED" w:rsidRDefault="00FA36ED" w:rsidP="00FA36ED">
      <w:pPr>
        <w:pStyle w:val="BodyText"/>
        <w:spacing w:before="25" w:line="246" w:lineRule="auto"/>
        <w:ind w:left="2880" w:right="198"/>
        <w:rPr>
          <w:rFonts w:eastAsiaTheme="minorEastAsia"/>
          <w:lang w:eastAsia="zh-CN"/>
        </w:rPr>
      </w:pP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100%</w:t>
      </w:r>
    </w:p>
    <w:p w14:paraId="5D484CC1" w14:textId="77777777" w:rsidR="005F21D2" w:rsidRPr="005F21D2" w:rsidRDefault="005F21D2" w:rsidP="006C2ABF">
      <w:pPr>
        <w:pStyle w:val="BodyText"/>
        <w:spacing w:before="25" w:line="246" w:lineRule="auto"/>
        <w:ind w:left="0" w:right="198"/>
        <w:rPr>
          <w:rFonts w:eastAsiaTheme="minorEastAsia"/>
          <w:lang w:eastAsia="zh-CN"/>
        </w:rPr>
      </w:pPr>
    </w:p>
    <w:p w14:paraId="39B57236" w14:textId="77777777" w:rsidR="005F21D2" w:rsidRPr="007C2BD2" w:rsidRDefault="002F4344" w:rsidP="006C2ABF">
      <w:pPr>
        <w:pStyle w:val="BodyText"/>
        <w:spacing w:before="25" w:line="246" w:lineRule="auto"/>
        <w:ind w:left="720" w:right="198"/>
        <w:rPr>
          <w:rFonts w:eastAsiaTheme="minorEastAsia"/>
          <w:b/>
          <w:lang w:eastAsia="zh-CN"/>
        </w:rPr>
      </w:pPr>
      <w:r>
        <w:rPr>
          <w:rFonts w:eastAsiaTheme="minorEastAsia"/>
          <w:b/>
          <w:lang w:eastAsia="zh-CN"/>
        </w:rPr>
        <w:t>A</w:t>
      </w:r>
      <w:r w:rsidR="00C84B91" w:rsidRPr="007C2BD2">
        <w:rPr>
          <w:rFonts w:eastAsiaTheme="minorEastAsia"/>
          <w:b/>
          <w:lang w:eastAsia="zh-CN"/>
        </w:rPr>
        <w:t>1.</w:t>
      </w:r>
      <w:r w:rsidR="00C84B91" w:rsidRPr="007C2BD2">
        <w:rPr>
          <w:rFonts w:eastAsiaTheme="minorEastAsia"/>
          <w:b/>
          <w:lang w:eastAsia="zh-CN"/>
        </w:rPr>
        <w:tab/>
        <w:t xml:space="preserve">Class </w:t>
      </w:r>
      <w:r w:rsidR="0080163E">
        <w:rPr>
          <w:rFonts w:eastAsiaTheme="minorEastAsia"/>
          <w:b/>
          <w:lang w:eastAsia="zh-CN"/>
        </w:rPr>
        <w:t xml:space="preserve">Attendance and </w:t>
      </w:r>
      <w:r w:rsidR="00C84B91" w:rsidRPr="007C2BD2">
        <w:rPr>
          <w:rFonts w:eastAsiaTheme="minorEastAsia"/>
          <w:b/>
          <w:lang w:eastAsia="zh-CN"/>
        </w:rPr>
        <w:t>Participation (</w:t>
      </w:r>
      <w:r w:rsidR="00C84B91" w:rsidRPr="007C2BD2">
        <w:rPr>
          <w:rFonts w:eastAsiaTheme="minorEastAsia" w:hint="eastAsia"/>
          <w:b/>
          <w:lang w:eastAsia="zh-CN"/>
        </w:rPr>
        <w:t>1</w:t>
      </w:r>
      <w:r w:rsidR="000100AC">
        <w:rPr>
          <w:rFonts w:eastAsiaTheme="minorEastAsia"/>
          <w:b/>
          <w:lang w:eastAsia="zh-CN"/>
        </w:rPr>
        <w:t>5</w:t>
      </w:r>
      <w:r w:rsidR="005F21D2" w:rsidRPr="007C2BD2">
        <w:rPr>
          <w:rFonts w:eastAsiaTheme="minorEastAsia"/>
          <w:b/>
          <w:lang w:eastAsia="zh-CN"/>
        </w:rPr>
        <w:t>%)</w:t>
      </w:r>
    </w:p>
    <w:p w14:paraId="00EB6341" w14:textId="77777777" w:rsidR="005F21D2" w:rsidRPr="005F21D2" w:rsidRDefault="005F21D2" w:rsidP="006C2ABF">
      <w:pPr>
        <w:pStyle w:val="BodyText"/>
        <w:spacing w:before="25" w:line="246" w:lineRule="auto"/>
        <w:ind w:left="720" w:right="198"/>
        <w:rPr>
          <w:rFonts w:eastAsiaTheme="minorEastAsia"/>
          <w:lang w:eastAsia="zh-CN"/>
        </w:rPr>
      </w:pPr>
    </w:p>
    <w:p w14:paraId="614B5BB9" w14:textId="77777777" w:rsidR="00DB1155" w:rsidRDefault="005F21D2" w:rsidP="006C2ABF">
      <w:pPr>
        <w:pStyle w:val="BodyText"/>
        <w:spacing w:before="25" w:line="246" w:lineRule="auto"/>
        <w:ind w:left="720" w:right="198"/>
        <w:jc w:val="both"/>
        <w:rPr>
          <w:rFonts w:eastAsiaTheme="minorEastAsia"/>
          <w:lang w:eastAsia="zh-CN"/>
        </w:rPr>
      </w:pPr>
      <w:r w:rsidRPr="005F21D2">
        <w:rPr>
          <w:rFonts w:eastAsiaTheme="minorEastAsia"/>
          <w:lang w:eastAsia="zh-CN"/>
        </w:rPr>
        <w:t xml:space="preserve">Attendance is mandatory for all </w:t>
      </w:r>
      <w:r w:rsidRPr="007C2BD2">
        <w:rPr>
          <w:rFonts w:eastAsiaTheme="minorEastAsia"/>
          <w:noProof/>
          <w:lang w:eastAsia="zh-CN"/>
        </w:rPr>
        <w:t>classes</w:t>
      </w:r>
      <w:r w:rsidRPr="005F21D2">
        <w:rPr>
          <w:rFonts w:eastAsiaTheme="minorEastAsia"/>
          <w:lang w:eastAsia="zh-CN"/>
        </w:rPr>
        <w:t>.</w:t>
      </w:r>
      <w:r w:rsidR="00740987">
        <w:rPr>
          <w:rFonts w:eastAsiaTheme="minorEastAsia"/>
          <w:lang w:eastAsia="zh-CN"/>
        </w:rPr>
        <w:t xml:space="preserve"> I</w:t>
      </w:r>
      <w:r w:rsidRPr="005F21D2">
        <w:rPr>
          <w:rFonts w:eastAsiaTheme="minorEastAsia"/>
          <w:lang w:eastAsia="zh-CN"/>
        </w:rPr>
        <w:t xml:space="preserve">f you are unable to attend a session that involves case discussion, you need to submit a written analysis of the case. Your write-up should not be longer than </w:t>
      </w:r>
      <w:r w:rsidR="00755C09">
        <w:rPr>
          <w:rFonts w:eastAsiaTheme="minorEastAsia"/>
          <w:lang w:eastAsia="zh-CN"/>
        </w:rPr>
        <w:t>two</w:t>
      </w:r>
      <w:r w:rsidRPr="005F21D2">
        <w:rPr>
          <w:rFonts w:eastAsiaTheme="minorEastAsia"/>
          <w:lang w:eastAsia="zh-CN"/>
        </w:rPr>
        <w:t xml:space="preserve"> pages and should be </w:t>
      </w:r>
      <w:r w:rsidRPr="007C2BD2">
        <w:rPr>
          <w:rFonts w:eastAsiaTheme="minorEastAsia"/>
          <w:noProof/>
          <w:lang w:eastAsia="zh-CN"/>
        </w:rPr>
        <w:t>s</w:t>
      </w:r>
      <w:r w:rsidR="007C2BD2">
        <w:rPr>
          <w:rFonts w:eastAsiaTheme="minorEastAsia"/>
          <w:noProof/>
          <w:lang w:eastAsia="zh-CN"/>
        </w:rPr>
        <w:t>ent</w:t>
      </w:r>
      <w:r w:rsidRPr="005F21D2">
        <w:rPr>
          <w:rFonts w:eastAsiaTheme="minorEastAsia"/>
          <w:lang w:eastAsia="zh-CN"/>
        </w:rPr>
        <w:t xml:space="preserve"> to </w:t>
      </w:r>
      <w:r w:rsidR="00B74A26">
        <w:rPr>
          <w:rFonts w:eastAsiaTheme="minorEastAsia" w:hint="eastAsia"/>
          <w:lang w:eastAsia="zh-CN"/>
        </w:rPr>
        <w:t xml:space="preserve">me </w:t>
      </w:r>
      <w:r w:rsidRPr="005F21D2">
        <w:rPr>
          <w:rFonts w:eastAsiaTheme="minorEastAsia"/>
          <w:lang w:eastAsia="zh-CN"/>
        </w:rPr>
        <w:t xml:space="preserve">by email </w:t>
      </w:r>
      <w:r w:rsidR="007C2BD2">
        <w:rPr>
          <w:rFonts w:eastAsiaTheme="minorEastAsia"/>
          <w:noProof/>
          <w:lang w:eastAsia="zh-CN"/>
        </w:rPr>
        <w:t>before</w:t>
      </w:r>
      <w:r w:rsidRPr="005F21D2">
        <w:rPr>
          <w:rFonts w:eastAsiaTheme="minorEastAsia"/>
          <w:lang w:eastAsia="zh-CN"/>
        </w:rPr>
        <w:t xml:space="preserve"> the session. </w:t>
      </w:r>
      <w:r w:rsidR="0056625C">
        <w:rPr>
          <w:rFonts w:eastAsiaTheme="minorEastAsia"/>
          <w:lang w:eastAsia="zh-CN"/>
        </w:rPr>
        <w:t xml:space="preserve">This accounts for </w:t>
      </w:r>
      <w:r w:rsidR="002879A2">
        <w:rPr>
          <w:rFonts w:eastAsiaTheme="minorEastAsia"/>
          <w:lang w:eastAsia="zh-CN"/>
        </w:rPr>
        <w:t>7</w:t>
      </w:r>
      <w:r w:rsidR="0056625C">
        <w:rPr>
          <w:rFonts w:eastAsiaTheme="minorEastAsia"/>
          <w:lang w:eastAsia="zh-CN"/>
        </w:rPr>
        <w:t>% of the grade.</w:t>
      </w:r>
    </w:p>
    <w:p w14:paraId="230AC15F" w14:textId="77777777" w:rsidR="00EA2FA2" w:rsidRDefault="00EA2FA2" w:rsidP="006C2ABF">
      <w:pPr>
        <w:pStyle w:val="BodyText"/>
        <w:spacing w:before="25" w:line="246" w:lineRule="auto"/>
        <w:ind w:left="720" w:right="198"/>
        <w:jc w:val="both"/>
        <w:rPr>
          <w:rFonts w:eastAsiaTheme="minorEastAsia"/>
          <w:lang w:eastAsia="zh-CN"/>
        </w:rPr>
      </w:pPr>
    </w:p>
    <w:p w14:paraId="6EA90D6F" w14:textId="77777777" w:rsidR="005F21D2" w:rsidRPr="005F21D2" w:rsidRDefault="00BA2FBC" w:rsidP="006C2ABF">
      <w:pPr>
        <w:pStyle w:val="BodyText"/>
        <w:spacing w:before="25" w:line="246" w:lineRule="auto"/>
        <w:ind w:left="720" w:right="198"/>
        <w:rPr>
          <w:rFonts w:eastAsiaTheme="minorEastAsia"/>
          <w:lang w:eastAsia="zh-CN"/>
        </w:rPr>
      </w:pPr>
      <w:r>
        <w:rPr>
          <w:rFonts w:eastAsiaTheme="minorEastAsia"/>
          <w:lang w:eastAsia="zh-CN"/>
        </w:rPr>
        <w:t>Many lectures</w:t>
      </w:r>
      <w:r w:rsidR="00953B35">
        <w:rPr>
          <w:rFonts w:eastAsiaTheme="minorEastAsia" w:hint="eastAsia"/>
          <w:lang w:eastAsia="zh-CN"/>
        </w:rPr>
        <w:t xml:space="preserve"> </w:t>
      </w:r>
      <w:r w:rsidR="00953B35" w:rsidRPr="00127551">
        <w:rPr>
          <w:rFonts w:eastAsiaTheme="minorEastAsia" w:hint="eastAsia"/>
          <w:noProof/>
          <w:lang w:eastAsia="zh-CN"/>
        </w:rPr>
        <w:t>are accompanied</w:t>
      </w:r>
      <w:r w:rsidR="00953B35">
        <w:rPr>
          <w:rFonts w:eastAsiaTheme="minorEastAsia" w:hint="eastAsia"/>
          <w:lang w:eastAsia="zh-CN"/>
        </w:rPr>
        <w:t xml:space="preserve"> </w:t>
      </w:r>
      <w:r>
        <w:rPr>
          <w:rFonts w:eastAsiaTheme="minorEastAsia"/>
          <w:noProof/>
          <w:lang w:eastAsia="zh-CN"/>
        </w:rPr>
        <w:t>by case discussions</w:t>
      </w:r>
      <w:r w:rsidR="00953B35">
        <w:rPr>
          <w:rFonts w:eastAsiaTheme="minorEastAsia" w:hint="eastAsia"/>
          <w:lang w:eastAsia="zh-CN"/>
        </w:rPr>
        <w:t xml:space="preserve">. You are expected </w:t>
      </w:r>
      <w:r w:rsidR="00953B35" w:rsidRPr="00127551">
        <w:rPr>
          <w:rFonts w:eastAsiaTheme="minorEastAsia" w:hint="eastAsia"/>
          <w:noProof/>
          <w:lang w:eastAsia="zh-CN"/>
        </w:rPr>
        <w:t xml:space="preserve">to </w:t>
      </w:r>
      <w:r w:rsidR="00F4322F">
        <w:rPr>
          <w:rFonts w:eastAsiaTheme="minorEastAsia"/>
          <w:noProof/>
          <w:lang w:eastAsia="zh-CN"/>
        </w:rPr>
        <w:t xml:space="preserve">ask questions and </w:t>
      </w:r>
      <w:r w:rsidR="00127551">
        <w:rPr>
          <w:rFonts w:eastAsiaTheme="minorEastAsia"/>
          <w:noProof/>
          <w:lang w:eastAsia="zh-CN"/>
        </w:rPr>
        <w:t>participate in the discussion actively</w:t>
      </w:r>
      <w:r w:rsidR="00953B35">
        <w:rPr>
          <w:rFonts w:eastAsiaTheme="minorEastAsia" w:hint="eastAsia"/>
          <w:lang w:eastAsia="zh-CN"/>
        </w:rPr>
        <w:t xml:space="preserve">. Your participation grade will </w:t>
      </w:r>
      <w:r w:rsidR="00953B35" w:rsidRPr="00127551">
        <w:rPr>
          <w:rFonts w:eastAsiaTheme="minorEastAsia" w:hint="eastAsia"/>
          <w:noProof/>
          <w:lang w:eastAsia="zh-CN"/>
        </w:rPr>
        <w:t>be based</w:t>
      </w:r>
      <w:r w:rsidR="0080163E">
        <w:rPr>
          <w:rFonts w:eastAsiaTheme="minorEastAsia" w:hint="eastAsia"/>
          <w:lang w:eastAsia="zh-CN"/>
        </w:rPr>
        <w:t xml:space="preserve"> on</w:t>
      </w:r>
      <w:r w:rsidR="00953B35">
        <w:rPr>
          <w:rFonts w:eastAsiaTheme="minorEastAsia" w:hint="eastAsia"/>
          <w:lang w:eastAsia="zh-CN"/>
        </w:rPr>
        <w:t xml:space="preserve"> the quality and frequency of your contribution to the discussion.</w:t>
      </w:r>
      <w:r w:rsidR="0056625C">
        <w:rPr>
          <w:rFonts w:eastAsiaTheme="minorEastAsia"/>
          <w:lang w:eastAsia="zh-CN"/>
        </w:rPr>
        <w:t xml:space="preserve"> </w:t>
      </w:r>
      <w:r w:rsidR="00091B51">
        <w:rPr>
          <w:rFonts w:eastAsiaTheme="minorEastAsia"/>
          <w:lang w:eastAsia="zh-CN"/>
        </w:rPr>
        <w:t xml:space="preserve">I will take note whenever you make a contribution to the discussions. </w:t>
      </w:r>
      <w:r w:rsidR="0056625C">
        <w:rPr>
          <w:rFonts w:eastAsiaTheme="minorEastAsia"/>
          <w:lang w:eastAsia="zh-CN"/>
        </w:rPr>
        <w:t xml:space="preserve">This accounts for </w:t>
      </w:r>
      <w:r w:rsidR="00D22CF5">
        <w:rPr>
          <w:rFonts w:eastAsiaTheme="minorEastAsia"/>
          <w:lang w:eastAsia="zh-CN"/>
        </w:rPr>
        <w:t>8</w:t>
      </w:r>
      <w:r w:rsidR="0056625C">
        <w:rPr>
          <w:rFonts w:eastAsiaTheme="minorEastAsia"/>
          <w:lang w:eastAsia="zh-CN"/>
        </w:rPr>
        <w:t>% of the grade.</w:t>
      </w:r>
    </w:p>
    <w:p w14:paraId="667556CE" w14:textId="77777777" w:rsidR="005F21D2" w:rsidRPr="005F21D2" w:rsidRDefault="005F21D2" w:rsidP="006C2ABF">
      <w:pPr>
        <w:pStyle w:val="BodyText"/>
        <w:spacing w:before="25" w:line="246" w:lineRule="auto"/>
        <w:ind w:left="720" w:right="198"/>
        <w:rPr>
          <w:rFonts w:eastAsiaTheme="minorEastAsia"/>
          <w:lang w:eastAsia="zh-CN"/>
        </w:rPr>
      </w:pPr>
    </w:p>
    <w:p w14:paraId="3E9003DD" w14:textId="77777777" w:rsidR="005F21D2" w:rsidRPr="00C505D8" w:rsidRDefault="002F4344" w:rsidP="006C2ABF">
      <w:pPr>
        <w:pStyle w:val="BodyText"/>
        <w:spacing w:before="25" w:line="246" w:lineRule="auto"/>
        <w:ind w:left="720" w:right="198"/>
        <w:rPr>
          <w:rFonts w:eastAsiaTheme="minorEastAsia"/>
          <w:b/>
          <w:lang w:eastAsia="zh-CN"/>
        </w:rPr>
      </w:pPr>
      <w:r w:rsidRPr="002F4344">
        <w:rPr>
          <w:rFonts w:eastAsiaTheme="minorEastAsia" w:hint="eastAsia"/>
          <w:b/>
          <w:lang w:eastAsia="zh-CN"/>
        </w:rPr>
        <w:t>A</w:t>
      </w:r>
      <w:r w:rsidR="005F21D2" w:rsidRPr="002F4344">
        <w:rPr>
          <w:rFonts w:eastAsiaTheme="minorEastAsia"/>
          <w:b/>
          <w:lang w:eastAsia="zh-CN"/>
        </w:rPr>
        <w:t>2.</w:t>
      </w:r>
      <w:r w:rsidR="005F21D2" w:rsidRPr="002F4344">
        <w:rPr>
          <w:rFonts w:eastAsiaTheme="minorEastAsia"/>
          <w:b/>
          <w:lang w:eastAsia="zh-CN"/>
        </w:rPr>
        <w:tab/>
      </w:r>
      <w:r w:rsidR="00C505D8">
        <w:rPr>
          <w:rFonts w:eastAsiaTheme="minorEastAsia"/>
          <w:b/>
          <w:lang w:eastAsia="zh-CN"/>
        </w:rPr>
        <w:t>Assignments (</w:t>
      </w:r>
      <w:r w:rsidR="00C505D8">
        <w:rPr>
          <w:rFonts w:eastAsiaTheme="minorEastAsia" w:hint="eastAsia"/>
          <w:b/>
          <w:lang w:eastAsia="zh-CN"/>
        </w:rPr>
        <w:t>2</w:t>
      </w:r>
      <w:r w:rsidR="005F21D2" w:rsidRPr="00C505D8">
        <w:rPr>
          <w:rFonts w:eastAsiaTheme="minorEastAsia"/>
          <w:b/>
          <w:lang w:eastAsia="zh-CN"/>
        </w:rPr>
        <w:t>0%)</w:t>
      </w:r>
    </w:p>
    <w:p w14:paraId="35F105C2" w14:textId="77777777" w:rsidR="005F21D2" w:rsidRPr="005F21D2" w:rsidRDefault="005F21D2" w:rsidP="006C2ABF">
      <w:pPr>
        <w:pStyle w:val="BodyText"/>
        <w:spacing w:before="25" w:line="246" w:lineRule="auto"/>
        <w:ind w:left="561" w:right="198"/>
        <w:rPr>
          <w:rFonts w:eastAsiaTheme="minorEastAsia"/>
          <w:lang w:eastAsia="zh-CN"/>
        </w:rPr>
      </w:pPr>
    </w:p>
    <w:p w14:paraId="7A76C076" w14:textId="77777777" w:rsidR="005F21D2" w:rsidRPr="005F21D2" w:rsidRDefault="009B6F23" w:rsidP="006C2ABF">
      <w:pPr>
        <w:pStyle w:val="BodyText"/>
        <w:spacing w:before="25" w:line="246" w:lineRule="auto"/>
        <w:ind w:left="720" w:right="198"/>
        <w:jc w:val="both"/>
        <w:rPr>
          <w:rFonts w:eastAsiaTheme="minorEastAsia"/>
          <w:lang w:eastAsia="zh-CN"/>
        </w:rPr>
      </w:pPr>
      <w:r>
        <w:rPr>
          <w:rFonts w:eastAsiaTheme="minorEastAsia"/>
          <w:lang w:eastAsia="zh-CN"/>
        </w:rPr>
        <w:t>There will be</w:t>
      </w:r>
      <w:r w:rsidR="00091B51">
        <w:rPr>
          <w:rFonts w:eastAsiaTheme="minorEastAsia"/>
          <w:lang w:eastAsia="zh-CN"/>
        </w:rPr>
        <w:t xml:space="preserve"> two</w:t>
      </w:r>
      <w:r>
        <w:rPr>
          <w:rFonts w:eastAsiaTheme="minorEastAsia"/>
          <w:lang w:eastAsia="zh-CN"/>
        </w:rPr>
        <w:t xml:space="preserve"> assignments</w:t>
      </w:r>
      <w:r>
        <w:rPr>
          <w:rFonts w:eastAsiaTheme="minorEastAsia" w:hint="eastAsia"/>
          <w:lang w:eastAsia="zh-CN"/>
        </w:rPr>
        <w:t xml:space="preserve"> for </w:t>
      </w:r>
      <w:r w:rsidR="001143E1">
        <w:rPr>
          <w:rFonts w:eastAsiaTheme="minorEastAsia"/>
          <w:lang w:eastAsia="zh-CN"/>
        </w:rPr>
        <w:t>th</w:t>
      </w:r>
      <w:r w:rsidR="001143E1">
        <w:rPr>
          <w:rFonts w:eastAsiaTheme="minorEastAsia" w:hint="eastAsia"/>
          <w:lang w:eastAsia="zh-CN"/>
        </w:rPr>
        <w:t>is</w:t>
      </w:r>
      <w:r w:rsidR="005F21D2" w:rsidRPr="005F21D2">
        <w:rPr>
          <w:rFonts w:eastAsiaTheme="minorEastAsia"/>
          <w:lang w:eastAsia="zh-CN"/>
        </w:rPr>
        <w:t xml:space="preserve"> class. The purpose is to help you better understand the important concepts and their applications. You </w:t>
      </w:r>
      <w:r w:rsidR="00D15289">
        <w:rPr>
          <w:rFonts w:eastAsiaTheme="minorEastAsia"/>
          <w:lang w:eastAsia="zh-CN"/>
        </w:rPr>
        <w:t xml:space="preserve">can discuss the assignments with classmates but must submit individual write-ups. </w:t>
      </w:r>
      <w:r w:rsidR="00040E08">
        <w:rPr>
          <w:rFonts w:eastAsiaTheme="minorEastAsia"/>
          <w:lang w:eastAsia="zh-CN"/>
        </w:rPr>
        <w:t>The assignments and due dates will be announced later.</w:t>
      </w:r>
    </w:p>
    <w:p w14:paraId="38C258AB" w14:textId="77777777" w:rsidR="005F21D2" w:rsidRPr="005F21D2" w:rsidRDefault="005F21D2" w:rsidP="006C2ABF">
      <w:pPr>
        <w:pStyle w:val="BodyText"/>
        <w:spacing w:before="25" w:line="246" w:lineRule="auto"/>
        <w:ind w:left="720" w:right="198"/>
        <w:rPr>
          <w:rFonts w:eastAsiaTheme="minorEastAsia"/>
          <w:lang w:eastAsia="zh-CN"/>
        </w:rPr>
      </w:pPr>
    </w:p>
    <w:p w14:paraId="12D05DE2" w14:textId="77777777" w:rsidR="005F21D2" w:rsidRPr="00C93811" w:rsidRDefault="002F4344" w:rsidP="006C2ABF">
      <w:pPr>
        <w:pStyle w:val="BodyText"/>
        <w:spacing w:before="25" w:line="246" w:lineRule="auto"/>
        <w:ind w:left="720" w:right="198"/>
        <w:rPr>
          <w:rFonts w:eastAsiaTheme="minorEastAsia"/>
          <w:b/>
          <w:lang w:eastAsia="zh-CN"/>
        </w:rPr>
      </w:pPr>
      <w:r>
        <w:rPr>
          <w:rFonts w:eastAsiaTheme="minorEastAsia" w:hint="eastAsia"/>
          <w:b/>
          <w:lang w:eastAsia="zh-CN"/>
        </w:rPr>
        <w:t>A</w:t>
      </w:r>
      <w:r w:rsidR="006D1C79">
        <w:rPr>
          <w:rFonts w:eastAsiaTheme="minorEastAsia"/>
          <w:b/>
          <w:lang w:eastAsia="zh-CN"/>
        </w:rPr>
        <w:t>3.</w:t>
      </w:r>
      <w:r w:rsidR="006D1C79">
        <w:rPr>
          <w:rFonts w:eastAsiaTheme="minorEastAsia"/>
          <w:b/>
          <w:lang w:eastAsia="zh-CN"/>
        </w:rPr>
        <w:tab/>
        <w:t>Group Project Presentation</w:t>
      </w:r>
      <w:r w:rsidR="0080163E">
        <w:rPr>
          <w:rFonts w:eastAsiaTheme="minorEastAsia"/>
          <w:b/>
          <w:lang w:eastAsia="zh-CN"/>
        </w:rPr>
        <w:t xml:space="preserve"> (</w:t>
      </w:r>
      <w:r w:rsidR="00E307C5">
        <w:rPr>
          <w:rFonts w:eastAsiaTheme="minorEastAsia" w:hint="eastAsia"/>
          <w:b/>
          <w:lang w:eastAsia="zh-CN"/>
        </w:rPr>
        <w:t>30</w:t>
      </w:r>
      <w:r w:rsidR="006D1C79">
        <w:rPr>
          <w:rFonts w:eastAsiaTheme="minorEastAsia"/>
          <w:b/>
          <w:lang w:eastAsia="zh-CN"/>
        </w:rPr>
        <w:t>%</w:t>
      </w:r>
      <w:r w:rsidR="0080163E">
        <w:rPr>
          <w:rFonts w:eastAsiaTheme="minorEastAsia"/>
          <w:b/>
          <w:lang w:eastAsia="zh-CN"/>
        </w:rPr>
        <w:t>)</w:t>
      </w:r>
    </w:p>
    <w:p w14:paraId="5EAE5EB2" w14:textId="77777777" w:rsidR="005F21D2" w:rsidRDefault="005F21D2" w:rsidP="006C2ABF">
      <w:pPr>
        <w:pStyle w:val="BodyText"/>
        <w:spacing w:before="25" w:line="246" w:lineRule="auto"/>
        <w:ind w:left="720" w:right="198"/>
        <w:rPr>
          <w:rFonts w:eastAsiaTheme="minorEastAsia"/>
          <w:lang w:eastAsia="zh-CN"/>
        </w:rPr>
      </w:pPr>
    </w:p>
    <w:p w14:paraId="6273CA53" w14:textId="61193CC4" w:rsidR="003C5B26" w:rsidRDefault="003C5B26" w:rsidP="003C5B26">
      <w:pPr>
        <w:pStyle w:val="BodyText"/>
        <w:spacing w:before="25" w:line="246" w:lineRule="auto"/>
        <w:ind w:left="720" w:right="198"/>
        <w:rPr>
          <w:rFonts w:eastAsiaTheme="minorEastAsia"/>
          <w:lang w:eastAsia="zh-CN"/>
        </w:rPr>
      </w:pPr>
      <w:r w:rsidRPr="00C10DD4">
        <w:rPr>
          <w:rFonts w:eastAsiaTheme="minorEastAsia"/>
          <w:bCs/>
          <w:lang w:eastAsia="zh-CN"/>
        </w:rPr>
        <w:t xml:space="preserve">You are asked to form groups of </w:t>
      </w:r>
      <w:r w:rsidR="008459C2">
        <w:rPr>
          <w:rFonts w:eastAsiaTheme="minorEastAsia"/>
          <w:bCs/>
          <w:lang w:eastAsia="zh-CN"/>
        </w:rPr>
        <w:t>three</w:t>
      </w:r>
      <w:r w:rsidR="00BE4610">
        <w:rPr>
          <w:rFonts w:eastAsiaTheme="minorEastAsia"/>
          <w:bCs/>
          <w:lang w:eastAsia="zh-CN"/>
        </w:rPr>
        <w:t xml:space="preserve"> to</w:t>
      </w:r>
      <w:r w:rsidR="008459C2">
        <w:rPr>
          <w:rFonts w:eastAsiaTheme="minorEastAsia"/>
          <w:bCs/>
          <w:lang w:eastAsia="zh-CN"/>
        </w:rPr>
        <w:t xml:space="preserve"> five</w:t>
      </w:r>
      <w:r>
        <w:rPr>
          <w:rFonts w:eastAsiaTheme="minorEastAsia"/>
          <w:bCs/>
          <w:lang w:eastAsia="zh-CN"/>
        </w:rPr>
        <w:t xml:space="preserve"> </w:t>
      </w:r>
      <w:r>
        <w:rPr>
          <w:rFonts w:eastAsiaTheme="minorEastAsia"/>
          <w:lang w:eastAsia="zh-CN"/>
        </w:rPr>
        <w:t xml:space="preserve">(depending on the total number of students in class) </w:t>
      </w:r>
      <w:r>
        <w:rPr>
          <w:rFonts w:eastAsiaTheme="minorEastAsia" w:hint="eastAsia"/>
          <w:lang w:eastAsia="zh-CN"/>
        </w:rPr>
        <w:t>t</w:t>
      </w:r>
      <w:r>
        <w:rPr>
          <w:rFonts w:eastAsiaTheme="minorEastAsia"/>
          <w:lang w:eastAsia="zh-CN"/>
        </w:rPr>
        <w:t xml:space="preserve">o work together on the cases that we will discuss in class. In particular, you need to pick one case to </w:t>
      </w:r>
      <w:r w:rsidRPr="00252AAC">
        <w:rPr>
          <w:rFonts w:eastAsiaTheme="minorEastAsia"/>
          <w:i/>
          <w:iCs/>
          <w:lang w:eastAsia="zh-CN"/>
        </w:rPr>
        <w:t>present</w:t>
      </w:r>
      <w:r>
        <w:rPr>
          <w:rFonts w:eastAsiaTheme="minorEastAsia"/>
          <w:lang w:eastAsia="zh-CN"/>
        </w:rPr>
        <w:t xml:space="preserve">, and another case to </w:t>
      </w:r>
      <w:r w:rsidRPr="00252AAC">
        <w:rPr>
          <w:rFonts w:eastAsiaTheme="minorEastAsia"/>
          <w:i/>
          <w:iCs/>
          <w:lang w:eastAsia="zh-CN"/>
        </w:rPr>
        <w:t>discuss</w:t>
      </w:r>
      <w:r>
        <w:rPr>
          <w:rFonts w:eastAsiaTheme="minorEastAsia"/>
          <w:lang w:eastAsia="zh-CN"/>
        </w:rPr>
        <w:t>.</w:t>
      </w:r>
    </w:p>
    <w:p w14:paraId="0F25AF11" w14:textId="77777777" w:rsidR="003C5B26" w:rsidRPr="00C023DD" w:rsidRDefault="003C5B26" w:rsidP="003C5B26">
      <w:pPr>
        <w:pStyle w:val="BodyText"/>
        <w:numPr>
          <w:ilvl w:val="0"/>
          <w:numId w:val="11"/>
        </w:numPr>
        <w:spacing w:before="25" w:line="246" w:lineRule="auto"/>
        <w:ind w:right="198"/>
        <w:rPr>
          <w:rFonts w:eastAsiaTheme="minorEastAsia"/>
          <w:b/>
          <w:bCs/>
          <w:lang w:eastAsia="zh-CN"/>
        </w:rPr>
      </w:pPr>
      <w:r w:rsidRPr="00C023DD">
        <w:rPr>
          <w:rFonts w:eastAsiaTheme="minorEastAsia"/>
          <w:b/>
          <w:bCs/>
          <w:lang w:eastAsia="zh-CN"/>
        </w:rPr>
        <w:t>Presentation of the Case (20%)</w:t>
      </w:r>
    </w:p>
    <w:p w14:paraId="33B9DBA5" w14:textId="77777777" w:rsidR="003C5B26" w:rsidRPr="005F4A34" w:rsidRDefault="003C5B26" w:rsidP="003C5B26">
      <w:pPr>
        <w:pStyle w:val="BodyText"/>
        <w:spacing w:before="25" w:line="246" w:lineRule="auto"/>
        <w:ind w:left="1496" w:right="198"/>
        <w:rPr>
          <w:rFonts w:eastAsiaTheme="minorEastAsia"/>
          <w:lang w:eastAsia="zh-CN"/>
        </w:rPr>
      </w:pPr>
      <w:r>
        <w:rPr>
          <w:rFonts w:eastAsiaTheme="minorEastAsia"/>
          <w:lang w:eastAsia="zh-CN"/>
        </w:rPr>
        <w:t xml:space="preserve">Your group will present one of the </w:t>
      </w:r>
      <w:r w:rsidR="00CC36F7">
        <w:rPr>
          <w:rFonts w:eastAsiaTheme="minorEastAsia" w:hint="eastAsia"/>
          <w:lang w:eastAsia="zh-CN"/>
        </w:rPr>
        <w:t>eight</w:t>
      </w:r>
      <w:r w:rsidR="00CC36F7">
        <w:rPr>
          <w:rFonts w:eastAsiaTheme="minorEastAsia"/>
          <w:lang w:eastAsia="zh-CN"/>
        </w:rPr>
        <w:t xml:space="preserve"> </w:t>
      </w:r>
      <w:r>
        <w:rPr>
          <w:rFonts w:eastAsiaTheme="minorEastAsia"/>
          <w:lang w:eastAsia="zh-CN"/>
        </w:rPr>
        <w:t xml:space="preserve">cases to the entire class. The presentation takes </w:t>
      </w:r>
      <w:r w:rsidR="004C525B">
        <w:rPr>
          <w:rFonts w:eastAsiaTheme="minorEastAsia"/>
          <w:lang w:eastAsia="zh-CN"/>
        </w:rPr>
        <w:t>15</w:t>
      </w:r>
      <w:r>
        <w:rPr>
          <w:rFonts w:eastAsiaTheme="minorEastAsia"/>
          <w:lang w:eastAsia="zh-CN"/>
        </w:rPr>
        <w:t xml:space="preserve"> min. You should cover the background of the case, identify the key strategy/policy debate and take a stand on what the firm/government should do under the circumstances described in the case. You are encouraged to research additional materials not covered by the case to strengthen your arguments. Other students will ask questions during and after your presentations.</w:t>
      </w:r>
    </w:p>
    <w:p w14:paraId="7C2C12D1" w14:textId="77777777" w:rsidR="003C5B26" w:rsidRDefault="003C5B26" w:rsidP="003C5B26">
      <w:pPr>
        <w:pStyle w:val="BodyText"/>
        <w:spacing w:before="25" w:line="246" w:lineRule="auto"/>
        <w:ind w:left="1496" w:right="198"/>
        <w:rPr>
          <w:rFonts w:eastAsiaTheme="minorEastAsia"/>
          <w:lang w:eastAsia="zh-CN"/>
        </w:rPr>
      </w:pPr>
      <w:r>
        <w:rPr>
          <w:rFonts w:eastAsiaTheme="minorEastAsia"/>
          <w:lang w:eastAsia="zh-CN"/>
        </w:rPr>
        <w:t>You should also send your presentation slides to your discussants for them to prepare the discussion slides.</w:t>
      </w:r>
    </w:p>
    <w:p w14:paraId="41DADFE0" w14:textId="77777777" w:rsidR="003C5B26" w:rsidRPr="00C023DD" w:rsidRDefault="003C5B26" w:rsidP="003C5B26">
      <w:pPr>
        <w:pStyle w:val="BodyText"/>
        <w:numPr>
          <w:ilvl w:val="0"/>
          <w:numId w:val="11"/>
        </w:numPr>
        <w:spacing w:before="25" w:line="246" w:lineRule="auto"/>
        <w:ind w:right="198"/>
        <w:rPr>
          <w:rFonts w:eastAsiaTheme="minorEastAsia"/>
          <w:b/>
          <w:bCs/>
          <w:lang w:eastAsia="zh-CN"/>
        </w:rPr>
      </w:pPr>
      <w:r w:rsidRPr="00C023DD">
        <w:rPr>
          <w:rFonts w:eastAsiaTheme="minorEastAsia"/>
          <w:b/>
          <w:bCs/>
          <w:lang w:eastAsia="zh-CN"/>
        </w:rPr>
        <w:t>Discussion of the Case (10%)</w:t>
      </w:r>
    </w:p>
    <w:p w14:paraId="04CB6946" w14:textId="77777777" w:rsidR="003C5B26" w:rsidRDefault="003C5B26" w:rsidP="003C5B26">
      <w:pPr>
        <w:pStyle w:val="BodyText"/>
        <w:spacing w:before="25" w:line="246" w:lineRule="auto"/>
        <w:ind w:left="1496" w:right="198"/>
        <w:rPr>
          <w:rFonts w:eastAsiaTheme="minorEastAsia"/>
          <w:lang w:eastAsia="zh-CN"/>
        </w:rPr>
      </w:pPr>
      <w:r>
        <w:rPr>
          <w:rFonts w:eastAsiaTheme="minorEastAsia"/>
          <w:lang w:eastAsia="zh-CN"/>
        </w:rPr>
        <w:t xml:space="preserve">A different group will discuss the presentation for </w:t>
      </w:r>
      <w:r w:rsidR="008D2316">
        <w:rPr>
          <w:rFonts w:eastAsiaTheme="minorEastAsia"/>
          <w:lang w:eastAsia="zh-CN"/>
        </w:rPr>
        <w:t>7</w:t>
      </w:r>
      <w:r>
        <w:rPr>
          <w:rFonts w:eastAsiaTheme="minorEastAsia"/>
          <w:lang w:eastAsia="zh-CN"/>
        </w:rPr>
        <w:t xml:space="preserve"> min. You should first summarize the earlier presentation and acknowledge the insights of the presenters. Next, you discuss the presentation in a </w:t>
      </w:r>
      <w:r w:rsidRPr="008A682F">
        <w:rPr>
          <w:rFonts w:eastAsiaTheme="minorEastAsia"/>
          <w:i/>
          <w:iCs/>
          <w:lang w:eastAsia="zh-CN"/>
        </w:rPr>
        <w:t>critical</w:t>
      </w:r>
      <w:r>
        <w:rPr>
          <w:rFonts w:eastAsiaTheme="minorEastAsia"/>
          <w:lang w:eastAsia="zh-CN"/>
        </w:rPr>
        <w:t xml:space="preserve"> way. You may take a very different view on what the firm/government should do, or actually agree with the earlier presentation but want to supplement with additional arguments </w:t>
      </w:r>
      <w:r>
        <w:rPr>
          <w:rFonts w:eastAsiaTheme="minorEastAsia" w:hint="eastAsia"/>
          <w:lang w:eastAsia="zh-CN"/>
        </w:rPr>
        <w:t>t</w:t>
      </w:r>
      <w:r>
        <w:rPr>
          <w:rFonts w:eastAsiaTheme="minorEastAsia"/>
          <w:lang w:eastAsia="zh-CN"/>
        </w:rPr>
        <w:t xml:space="preserve">hat have been missed. In any case, you should prepare slides and make your points as clear as possible.  </w:t>
      </w:r>
    </w:p>
    <w:p w14:paraId="0A924E31" w14:textId="77777777" w:rsidR="003C5B26" w:rsidRDefault="003C5B26" w:rsidP="003C5B26">
      <w:pPr>
        <w:pStyle w:val="BodyText"/>
        <w:spacing w:before="25" w:line="246" w:lineRule="auto"/>
        <w:ind w:left="720" w:right="198"/>
        <w:rPr>
          <w:rFonts w:eastAsiaTheme="minorEastAsia"/>
          <w:lang w:eastAsia="zh-CN"/>
        </w:rPr>
      </w:pPr>
    </w:p>
    <w:p w14:paraId="29CE6446" w14:textId="52920C68" w:rsidR="00FC7245" w:rsidRDefault="003C5B26" w:rsidP="009959B8">
      <w:pPr>
        <w:pStyle w:val="BodyText"/>
        <w:spacing w:before="25" w:line="246" w:lineRule="auto"/>
        <w:ind w:left="720" w:right="198"/>
        <w:rPr>
          <w:rFonts w:eastAsiaTheme="minorEastAsia"/>
          <w:lang w:eastAsia="zh-CN"/>
        </w:rPr>
      </w:pPr>
      <w:r>
        <w:rPr>
          <w:rFonts w:eastAsiaTheme="minorEastAsia"/>
          <w:lang w:eastAsia="zh-CN"/>
        </w:rPr>
        <w:t xml:space="preserve">A separate guide for the presentation and discussion, including choosing cases and grading criteria </w:t>
      </w:r>
      <w:r>
        <w:rPr>
          <w:rFonts w:eastAsiaTheme="minorEastAsia"/>
          <w:lang w:eastAsia="zh-CN"/>
        </w:rPr>
        <w:lastRenderedPageBreak/>
        <w:t>will be posted on Moodle.</w:t>
      </w:r>
    </w:p>
    <w:p w14:paraId="47F2D9DB" w14:textId="77777777" w:rsidR="00AA4BE2" w:rsidRPr="005F21D2" w:rsidRDefault="00AA4BE2" w:rsidP="009959B8">
      <w:pPr>
        <w:pStyle w:val="BodyText"/>
        <w:spacing w:before="25" w:line="246" w:lineRule="auto"/>
        <w:ind w:left="720" w:right="198"/>
        <w:rPr>
          <w:rFonts w:eastAsiaTheme="minorEastAsia"/>
          <w:lang w:eastAsia="zh-CN"/>
        </w:rPr>
      </w:pPr>
    </w:p>
    <w:p w14:paraId="6DE9AD4A" w14:textId="77777777" w:rsidR="008E19F9" w:rsidRPr="006D7633" w:rsidRDefault="008E19F9" w:rsidP="008E19F9">
      <w:pPr>
        <w:pStyle w:val="BodyText"/>
        <w:spacing w:before="25" w:line="246" w:lineRule="auto"/>
        <w:ind w:left="720" w:right="198"/>
        <w:rPr>
          <w:rFonts w:eastAsiaTheme="minorEastAsia"/>
          <w:b/>
          <w:lang w:eastAsia="zh-CN"/>
        </w:rPr>
      </w:pPr>
      <w:r>
        <w:rPr>
          <w:rFonts w:eastAsiaTheme="minorEastAsia" w:hint="eastAsia"/>
          <w:b/>
          <w:lang w:eastAsia="zh-CN"/>
        </w:rPr>
        <w:t>A</w:t>
      </w:r>
      <w:r>
        <w:rPr>
          <w:rFonts w:eastAsiaTheme="minorEastAsia"/>
          <w:b/>
          <w:lang w:eastAsia="zh-CN"/>
        </w:rPr>
        <w:t>4.</w:t>
      </w:r>
      <w:r>
        <w:rPr>
          <w:rFonts w:eastAsiaTheme="minorEastAsia"/>
          <w:b/>
          <w:lang w:eastAsia="zh-CN"/>
        </w:rPr>
        <w:tab/>
        <w:t xml:space="preserve">Individual </w:t>
      </w:r>
      <w:r>
        <w:rPr>
          <w:rFonts w:eastAsiaTheme="minorEastAsia" w:hint="eastAsia"/>
          <w:b/>
          <w:lang w:eastAsia="zh-CN"/>
        </w:rPr>
        <w:t>Essay</w:t>
      </w:r>
      <w:r>
        <w:rPr>
          <w:rFonts w:eastAsiaTheme="minorEastAsia"/>
          <w:b/>
          <w:lang w:eastAsia="zh-CN"/>
        </w:rPr>
        <w:t xml:space="preserve"> Assignment: A </w:t>
      </w:r>
      <w:r>
        <w:rPr>
          <w:rFonts w:eastAsiaTheme="minorEastAsia" w:hint="eastAsia"/>
          <w:b/>
          <w:lang w:eastAsia="zh-CN"/>
        </w:rPr>
        <w:t>Policy</w:t>
      </w:r>
      <w:r>
        <w:rPr>
          <w:rFonts w:eastAsiaTheme="minorEastAsia"/>
          <w:b/>
          <w:lang w:eastAsia="zh-CN"/>
        </w:rPr>
        <w:t xml:space="preserve"> Memo (35</w:t>
      </w:r>
      <w:r w:rsidRPr="006D7633">
        <w:rPr>
          <w:rFonts w:eastAsiaTheme="minorEastAsia"/>
          <w:b/>
          <w:lang w:eastAsia="zh-CN"/>
        </w:rPr>
        <w:t>%)</w:t>
      </w:r>
    </w:p>
    <w:p w14:paraId="38A9E43F" w14:textId="77777777" w:rsidR="008E19F9" w:rsidRPr="005F21D2" w:rsidRDefault="008E19F9" w:rsidP="008E19F9">
      <w:pPr>
        <w:pStyle w:val="BodyText"/>
        <w:spacing w:before="25" w:line="246" w:lineRule="auto"/>
        <w:ind w:left="720" w:right="198"/>
        <w:rPr>
          <w:rFonts w:eastAsiaTheme="minorEastAsia"/>
          <w:lang w:eastAsia="zh-CN"/>
        </w:rPr>
      </w:pPr>
    </w:p>
    <w:p w14:paraId="68A6222C" w14:textId="78191DAF" w:rsidR="008E19F9" w:rsidRDefault="008E19F9" w:rsidP="008E19F9">
      <w:pPr>
        <w:pStyle w:val="BodyText"/>
        <w:spacing w:before="25" w:line="246" w:lineRule="auto"/>
        <w:ind w:left="720" w:right="198"/>
        <w:jc w:val="both"/>
        <w:rPr>
          <w:rFonts w:eastAsiaTheme="minorEastAsia"/>
          <w:lang w:eastAsia="zh-CN"/>
        </w:rPr>
      </w:pPr>
      <w:r>
        <w:rPr>
          <w:rFonts w:eastAsiaTheme="minorEastAsia"/>
          <w:lang w:eastAsia="zh-CN"/>
        </w:rPr>
        <w:t xml:space="preserve">You need to submit an individual essay at the end of the course. You are asked to perform analysis on a recent </w:t>
      </w:r>
      <w:r w:rsidRPr="00076EE1">
        <w:rPr>
          <w:rFonts w:eastAsiaTheme="minorEastAsia"/>
          <w:i/>
          <w:lang w:eastAsia="zh-CN"/>
        </w:rPr>
        <w:t>policy</w:t>
      </w:r>
      <w:r>
        <w:rPr>
          <w:rFonts w:eastAsiaTheme="minorEastAsia"/>
          <w:lang w:eastAsia="zh-CN"/>
        </w:rPr>
        <w:t xml:space="preserve"> issue in international economics. You need to imagine working for the head of state of a country of your choice and write the essay in a “policy memo” format. This policymaker requests to be briefed on a recent issue/policy in international economics (e.g., </w:t>
      </w:r>
      <w:r w:rsidR="00A974CA">
        <w:rPr>
          <w:rFonts w:eastAsiaTheme="minorEastAsia"/>
          <w:lang w:eastAsia="zh-CN"/>
        </w:rPr>
        <w:t>Export Restrictions on Medical Supply during the Pandemic</w:t>
      </w:r>
      <w:r>
        <w:rPr>
          <w:rFonts w:eastAsiaTheme="minorEastAsia"/>
          <w:lang w:eastAsia="zh-CN"/>
        </w:rPr>
        <w:t>). She/he wants to (1) understand what is going on (2) understand the causes of the issue or the rationale of the policy (3) understand its potential impact on aggregate economic outcomes or industry outcomes, as well as the implications for businesses (4) know how the government or local businesses should react.</w:t>
      </w:r>
    </w:p>
    <w:p w14:paraId="4879D14B" w14:textId="77777777" w:rsidR="008E19F9" w:rsidRDefault="008E19F9" w:rsidP="008E19F9">
      <w:pPr>
        <w:pStyle w:val="BodyText"/>
        <w:spacing w:before="25" w:line="246" w:lineRule="auto"/>
        <w:ind w:left="720" w:right="198"/>
        <w:jc w:val="both"/>
        <w:rPr>
          <w:rFonts w:eastAsiaTheme="minorEastAsia"/>
          <w:lang w:eastAsia="zh-CN"/>
        </w:rPr>
      </w:pPr>
    </w:p>
    <w:p w14:paraId="045F05E3" w14:textId="77777777" w:rsidR="008E19F9" w:rsidRDefault="008E19F9" w:rsidP="008E19F9">
      <w:pPr>
        <w:pStyle w:val="BodyText"/>
        <w:spacing w:before="25" w:line="246" w:lineRule="auto"/>
        <w:ind w:left="720" w:right="198"/>
        <w:rPr>
          <w:rFonts w:eastAsiaTheme="minorEastAsia"/>
          <w:lang w:eastAsia="zh-CN"/>
        </w:rPr>
      </w:pPr>
      <w:r>
        <w:rPr>
          <w:rFonts w:eastAsiaTheme="minorEastAsia"/>
          <w:lang w:eastAsia="zh-CN"/>
        </w:rPr>
        <w:t>The memo should not be longer than 10 pages (double space, font size = 12). A separate guide for the policy memo, including potential topics to choose, format of the essay, grading criteria and deadlines will be posted on Moodle.</w:t>
      </w:r>
    </w:p>
    <w:p w14:paraId="4C718E8F" w14:textId="77777777" w:rsidR="002D3F5A" w:rsidRDefault="002D3F5A" w:rsidP="006626DE">
      <w:pPr>
        <w:pStyle w:val="BodyText"/>
        <w:spacing w:before="25" w:line="246" w:lineRule="auto"/>
        <w:ind w:left="0" w:right="198"/>
        <w:rPr>
          <w:rFonts w:eastAsiaTheme="minorEastAsia"/>
          <w:b/>
          <w:lang w:eastAsia="zh-CN"/>
        </w:rPr>
      </w:pPr>
    </w:p>
    <w:p w14:paraId="3B76ED86" w14:textId="77777777" w:rsidR="005F21D2" w:rsidRDefault="00F70D93" w:rsidP="005F21D2">
      <w:pPr>
        <w:pStyle w:val="BodyText"/>
        <w:spacing w:before="25" w:line="246" w:lineRule="auto"/>
        <w:ind w:left="159" w:right="198"/>
        <w:rPr>
          <w:rFonts w:eastAsiaTheme="minorEastAsia"/>
          <w:b/>
          <w:lang w:eastAsia="zh-CN"/>
        </w:rPr>
      </w:pPr>
      <w:bookmarkStart w:id="3" w:name="OLE_LINK1"/>
      <w:bookmarkStart w:id="4" w:name="OLE_LINK2"/>
      <w:r>
        <w:rPr>
          <w:rFonts w:eastAsiaTheme="minorEastAsia"/>
          <w:b/>
          <w:lang w:eastAsia="zh-CN"/>
        </w:rPr>
        <w:t>III</w:t>
      </w:r>
      <w:r w:rsidR="005F21D2" w:rsidRPr="000A0AC3">
        <w:rPr>
          <w:rFonts w:eastAsiaTheme="minorEastAsia"/>
          <w:b/>
          <w:lang w:eastAsia="zh-CN"/>
        </w:rPr>
        <w:t>.</w:t>
      </w:r>
      <w:r w:rsidR="005F21D2" w:rsidRPr="000A0AC3">
        <w:rPr>
          <w:rFonts w:eastAsiaTheme="minorEastAsia"/>
          <w:b/>
          <w:lang w:eastAsia="zh-CN"/>
        </w:rPr>
        <w:tab/>
      </w:r>
      <w:r w:rsidR="005C388A">
        <w:rPr>
          <w:rFonts w:eastAsiaTheme="minorEastAsia" w:hint="eastAsia"/>
          <w:b/>
          <w:lang w:eastAsia="zh-CN"/>
        </w:rPr>
        <w:t>Tentative Course Schedule</w:t>
      </w:r>
    </w:p>
    <w:p w14:paraId="5C8304E5" w14:textId="77777777" w:rsidR="00D01E0F" w:rsidRDefault="00D01E0F" w:rsidP="00445A23">
      <w:pPr>
        <w:pStyle w:val="BodyText"/>
        <w:spacing w:before="25" w:line="246" w:lineRule="auto"/>
        <w:ind w:left="0" w:right="198"/>
        <w:rPr>
          <w:rFonts w:eastAsiaTheme="minorEastAsia"/>
          <w:lang w:eastAsia="zh-CN"/>
        </w:rPr>
      </w:pPr>
    </w:p>
    <w:tbl>
      <w:tblPr>
        <w:tblStyle w:val="TableGrid"/>
        <w:tblW w:w="90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1341"/>
        <w:gridCol w:w="2632"/>
        <w:gridCol w:w="3999"/>
      </w:tblGrid>
      <w:tr w:rsidR="00DC5F64" w14:paraId="379A7169" w14:textId="77777777" w:rsidTr="005A79C6">
        <w:trPr>
          <w:jc w:val="center"/>
        </w:trPr>
        <w:tc>
          <w:tcPr>
            <w:tcW w:w="1086" w:type="dxa"/>
            <w:tcBorders>
              <w:top w:val="single" w:sz="4" w:space="0" w:color="auto"/>
              <w:bottom w:val="single" w:sz="4" w:space="0" w:color="auto"/>
            </w:tcBorders>
          </w:tcPr>
          <w:p w14:paraId="295FAF84" w14:textId="77777777" w:rsidR="00DC5F64" w:rsidRDefault="00DC5F64" w:rsidP="00DC5F64">
            <w:pPr>
              <w:pStyle w:val="BodyText"/>
              <w:spacing w:before="25" w:line="246" w:lineRule="auto"/>
              <w:ind w:left="0" w:right="198"/>
              <w:rPr>
                <w:rFonts w:eastAsiaTheme="minorEastAsia"/>
                <w:lang w:eastAsia="zh-CN"/>
              </w:rPr>
            </w:pPr>
            <w:bookmarkStart w:id="5" w:name="_Hlk503123545"/>
            <w:r>
              <w:rPr>
                <w:rFonts w:eastAsiaTheme="minorEastAsia" w:hint="eastAsia"/>
                <w:lang w:eastAsia="zh-CN"/>
              </w:rPr>
              <w:t>Lecture</w:t>
            </w:r>
          </w:p>
        </w:tc>
        <w:tc>
          <w:tcPr>
            <w:tcW w:w="1341" w:type="dxa"/>
            <w:tcBorders>
              <w:top w:val="single" w:sz="4" w:space="0" w:color="auto"/>
              <w:bottom w:val="single" w:sz="4" w:space="0" w:color="auto"/>
            </w:tcBorders>
          </w:tcPr>
          <w:p w14:paraId="56DD2B20" w14:textId="66CC9E02" w:rsidR="00DC5F64" w:rsidRDefault="00DC5F64" w:rsidP="00DC5F64">
            <w:pPr>
              <w:pStyle w:val="BodyText"/>
              <w:spacing w:before="25" w:line="246" w:lineRule="auto"/>
              <w:ind w:left="0" w:right="198"/>
              <w:rPr>
                <w:rFonts w:eastAsiaTheme="minorEastAsia"/>
                <w:lang w:eastAsia="zh-CN"/>
              </w:rPr>
            </w:pPr>
            <w:r>
              <w:rPr>
                <w:rFonts w:eastAsiaTheme="minorEastAsia"/>
                <w:lang w:eastAsia="zh-CN"/>
              </w:rPr>
              <w:t>Date</w:t>
            </w:r>
            <w:r w:rsidR="00AA4BE2">
              <w:rPr>
                <w:rFonts w:eastAsiaTheme="minorEastAsia"/>
                <w:lang w:eastAsia="zh-CN"/>
              </w:rPr>
              <w:t xml:space="preserve"> (TBA)</w:t>
            </w:r>
          </w:p>
        </w:tc>
        <w:tc>
          <w:tcPr>
            <w:tcW w:w="2632" w:type="dxa"/>
            <w:tcBorders>
              <w:top w:val="single" w:sz="4" w:space="0" w:color="auto"/>
              <w:bottom w:val="single" w:sz="4" w:space="0" w:color="auto"/>
            </w:tcBorders>
          </w:tcPr>
          <w:p w14:paraId="7DCC5219" w14:textId="77777777" w:rsidR="00DC5F64" w:rsidRDefault="00DC5F64" w:rsidP="00DC5F64">
            <w:pPr>
              <w:pStyle w:val="BodyText"/>
              <w:spacing w:before="25" w:line="246" w:lineRule="auto"/>
              <w:ind w:left="0" w:right="198"/>
              <w:rPr>
                <w:rFonts w:eastAsiaTheme="minorEastAsia"/>
                <w:lang w:eastAsia="zh-CN"/>
              </w:rPr>
            </w:pPr>
            <w:r>
              <w:rPr>
                <w:rFonts w:eastAsiaTheme="minorEastAsia" w:hint="eastAsia"/>
                <w:lang w:eastAsia="zh-CN"/>
              </w:rPr>
              <w:t>Title</w:t>
            </w:r>
          </w:p>
        </w:tc>
        <w:tc>
          <w:tcPr>
            <w:tcW w:w="3999" w:type="dxa"/>
            <w:tcBorders>
              <w:top w:val="single" w:sz="4" w:space="0" w:color="auto"/>
              <w:bottom w:val="single" w:sz="4" w:space="0" w:color="auto"/>
            </w:tcBorders>
          </w:tcPr>
          <w:p w14:paraId="2276835E" w14:textId="77777777" w:rsidR="00DC5F64" w:rsidRDefault="00DC5F64" w:rsidP="00DC5F64">
            <w:pPr>
              <w:pStyle w:val="BodyText"/>
              <w:spacing w:before="25" w:line="246" w:lineRule="auto"/>
              <w:ind w:left="0" w:right="198"/>
              <w:rPr>
                <w:rFonts w:eastAsiaTheme="minorEastAsia"/>
                <w:lang w:eastAsia="zh-CN"/>
              </w:rPr>
            </w:pPr>
            <w:r>
              <w:rPr>
                <w:rFonts w:eastAsiaTheme="minorEastAsia"/>
                <w:lang w:eastAsia="zh-CN"/>
              </w:rPr>
              <w:t>Topics covered</w:t>
            </w:r>
          </w:p>
        </w:tc>
      </w:tr>
      <w:tr w:rsidR="00DC5F64" w14:paraId="6DB09A77" w14:textId="77777777" w:rsidTr="005A79C6">
        <w:trPr>
          <w:jc w:val="center"/>
        </w:trPr>
        <w:tc>
          <w:tcPr>
            <w:tcW w:w="1086" w:type="dxa"/>
            <w:tcBorders>
              <w:top w:val="single" w:sz="4" w:space="0" w:color="auto"/>
              <w:bottom w:val="single" w:sz="4" w:space="0" w:color="auto"/>
            </w:tcBorders>
          </w:tcPr>
          <w:p w14:paraId="3AFD8ED4" w14:textId="77777777" w:rsidR="00DC5F64" w:rsidRDefault="00DC5F64" w:rsidP="00DC5F64">
            <w:pPr>
              <w:pStyle w:val="BodyText"/>
              <w:spacing w:before="25" w:line="246" w:lineRule="auto"/>
              <w:ind w:left="0" w:right="198"/>
              <w:rPr>
                <w:rFonts w:eastAsiaTheme="minorEastAsia"/>
                <w:lang w:eastAsia="zh-CN"/>
              </w:rPr>
            </w:pPr>
            <w:r>
              <w:rPr>
                <w:rFonts w:eastAsiaTheme="minorEastAsia" w:hint="eastAsia"/>
                <w:lang w:eastAsia="zh-CN"/>
              </w:rPr>
              <w:t>1</w:t>
            </w:r>
          </w:p>
        </w:tc>
        <w:tc>
          <w:tcPr>
            <w:tcW w:w="1341" w:type="dxa"/>
            <w:tcBorders>
              <w:top w:val="single" w:sz="4" w:space="0" w:color="auto"/>
              <w:bottom w:val="single" w:sz="4" w:space="0" w:color="auto"/>
            </w:tcBorders>
          </w:tcPr>
          <w:p w14:paraId="0E544C26" w14:textId="77777777" w:rsidR="00DC5F64" w:rsidRDefault="00DC5F64" w:rsidP="00055303">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52FA03FA" w14:textId="77777777" w:rsidR="00DC5F64" w:rsidRDefault="00BE6F8C" w:rsidP="00BE6F8C">
            <w:pPr>
              <w:pStyle w:val="BodyText"/>
              <w:spacing w:before="25" w:line="246" w:lineRule="auto"/>
              <w:ind w:left="0" w:right="198"/>
              <w:rPr>
                <w:rFonts w:eastAsiaTheme="minorEastAsia"/>
                <w:lang w:eastAsia="zh-CN"/>
              </w:rPr>
            </w:pPr>
            <w:r>
              <w:rPr>
                <w:rFonts w:eastAsiaTheme="minorEastAsia"/>
                <w:lang w:eastAsia="zh-CN"/>
              </w:rPr>
              <w:t>Globalization: Overview</w:t>
            </w:r>
          </w:p>
        </w:tc>
        <w:tc>
          <w:tcPr>
            <w:tcW w:w="3999" w:type="dxa"/>
            <w:tcBorders>
              <w:top w:val="single" w:sz="4" w:space="0" w:color="auto"/>
              <w:bottom w:val="single" w:sz="4" w:space="0" w:color="auto"/>
            </w:tcBorders>
          </w:tcPr>
          <w:p w14:paraId="5C77742C" w14:textId="77777777" w:rsidR="00E15C45" w:rsidRDefault="00E15C45" w:rsidP="00DC5F64">
            <w:pPr>
              <w:pStyle w:val="BodyText"/>
              <w:spacing w:before="25" w:line="246" w:lineRule="auto"/>
              <w:ind w:left="0" w:right="198"/>
              <w:rPr>
                <w:rFonts w:eastAsiaTheme="minorEastAsia"/>
                <w:lang w:eastAsia="zh-CN"/>
              </w:rPr>
            </w:pPr>
          </w:p>
        </w:tc>
      </w:tr>
      <w:tr w:rsidR="00BE6F8C" w14:paraId="408D165A" w14:textId="77777777" w:rsidTr="00B50291">
        <w:trPr>
          <w:jc w:val="center"/>
        </w:trPr>
        <w:tc>
          <w:tcPr>
            <w:tcW w:w="1086" w:type="dxa"/>
            <w:tcBorders>
              <w:top w:val="single" w:sz="4" w:space="0" w:color="auto"/>
              <w:bottom w:val="single" w:sz="4" w:space="0" w:color="auto"/>
            </w:tcBorders>
          </w:tcPr>
          <w:p w14:paraId="2B22C94F" w14:textId="77777777" w:rsidR="00BE6F8C" w:rsidRDefault="00BE6F8C" w:rsidP="00DC5F64">
            <w:pPr>
              <w:pStyle w:val="BodyText"/>
              <w:spacing w:before="25" w:line="246" w:lineRule="auto"/>
              <w:ind w:left="0" w:right="198"/>
              <w:rPr>
                <w:rFonts w:eastAsiaTheme="minorEastAsia"/>
                <w:lang w:eastAsia="zh-CN"/>
              </w:rPr>
            </w:pPr>
            <w:r>
              <w:rPr>
                <w:rFonts w:eastAsiaTheme="minorEastAsia"/>
                <w:lang w:eastAsia="zh-CN"/>
              </w:rPr>
              <w:t>2</w:t>
            </w:r>
          </w:p>
        </w:tc>
        <w:tc>
          <w:tcPr>
            <w:tcW w:w="1341" w:type="dxa"/>
            <w:tcBorders>
              <w:top w:val="single" w:sz="4" w:space="0" w:color="auto"/>
              <w:bottom w:val="single" w:sz="4" w:space="0" w:color="auto"/>
            </w:tcBorders>
          </w:tcPr>
          <w:p w14:paraId="1D116D4C" w14:textId="77777777" w:rsidR="00BE6F8C" w:rsidRDefault="00BE6F8C" w:rsidP="00DC5F64">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409AADFD" w14:textId="77777777" w:rsidR="00BE6F8C" w:rsidRDefault="00BE6F8C" w:rsidP="006935A5">
            <w:pPr>
              <w:pStyle w:val="BodyText"/>
              <w:spacing w:before="25" w:line="246" w:lineRule="auto"/>
              <w:ind w:left="0" w:right="198"/>
              <w:rPr>
                <w:rFonts w:eastAsiaTheme="minorEastAsia"/>
                <w:lang w:eastAsia="zh-CN"/>
              </w:rPr>
            </w:pPr>
            <w:r>
              <w:rPr>
                <w:rFonts w:eastAsiaTheme="minorEastAsia"/>
                <w:lang w:eastAsia="zh-CN"/>
              </w:rPr>
              <w:t>Why do Nations Trade?</w:t>
            </w:r>
          </w:p>
        </w:tc>
        <w:tc>
          <w:tcPr>
            <w:tcW w:w="3999" w:type="dxa"/>
            <w:tcBorders>
              <w:top w:val="single" w:sz="4" w:space="0" w:color="auto"/>
              <w:bottom w:val="single" w:sz="4" w:space="0" w:color="auto"/>
            </w:tcBorders>
          </w:tcPr>
          <w:p w14:paraId="0911914A" w14:textId="77777777" w:rsidR="00C27AC4" w:rsidRDefault="00C27AC4" w:rsidP="00C27AC4">
            <w:pPr>
              <w:pStyle w:val="BodyText"/>
              <w:spacing w:before="25" w:line="246" w:lineRule="auto"/>
              <w:ind w:left="0" w:right="198"/>
              <w:rPr>
                <w:rFonts w:eastAsiaTheme="minorEastAsia"/>
                <w:lang w:eastAsia="zh-CN"/>
              </w:rPr>
            </w:pPr>
            <w:r>
              <w:rPr>
                <w:rFonts w:eastAsiaTheme="minorEastAsia"/>
                <w:lang w:eastAsia="zh-CN"/>
              </w:rPr>
              <w:t xml:space="preserve">Ricardian comparative advantage, Heckscher-Ohlin comparative advantage, </w:t>
            </w:r>
          </w:p>
          <w:p w14:paraId="01FF7736" w14:textId="77777777" w:rsidR="00BE6F8C" w:rsidRDefault="002D3083" w:rsidP="00BA2FBC">
            <w:pPr>
              <w:pStyle w:val="BodyText"/>
              <w:spacing w:before="25" w:line="246" w:lineRule="auto"/>
              <w:ind w:left="0" w:right="198"/>
              <w:rPr>
                <w:rFonts w:eastAsiaTheme="minorEastAsia"/>
                <w:lang w:eastAsia="zh-CN"/>
              </w:rPr>
            </w:pPr>
            <w:r>
              <w:rPr>
                <w:rFonts w:eastAsiaTheme="minorEastAsia"/>
                <w:lang w:eastAsia="zh-CN"/>
              </w:rPr>
              <w:t>New trade theories</w:t>
            </w:r>
          </w:p>
        </w:tc>
      </w:tr>
      <w:tr w:rsidR="00DC5F64" w14:paraId="0185BFDE" w14:textId="77777777" w:rsidTr="00B50291">
        <w:trPr>
          <w:jc w:val="center"/>
        </w:trPr>
        <w:tc>
          <w:tcPr>
            <w:tcW w:w="1086" w:type="dxa"/>
            <w:tcBorders>
              <w:top w:val="single" w:sz="4" w:space="0" w:color="auto"/>
              <w:bottom w:val="single" w:sz="4" w:space="0" w:color="auto"/>
            </w:tcBorders>
          </w:tcPr>
          <w:p w14:paraId="7F9F5C53" w14:textId="77777777" w:rsidR="00DC5F64" w:rsidRDefault="00440BE7" w:rsidP="00DC5F64">
            <w:pPr>
              <w:pStyle w:val="BodyText"/>
              <w:spacing w:before="25" w:line="246" w:lineRule="auto"/>
              <w:ind w:left="0" w:right="198"/>
              <w:rPr>
                <w:rFonts w:eastAsiaTheme="minorEastAsia"/>
                <w:lang w:eastAsia="zh-CN"/>
              </w:rPr>
            </w:pPr>
            <w:r>
              <w:rPr>
                <w:rFonts w:eastAsiaTheme="minorEastAsia" w:hint="eastAsia"/>
                <w:lang w:eastAsia="zh-CN"/>
              </w:rPr>
              <w:t>3</w:t>
            </w:r>
          </w:p>
        </w:tc>
        <w:tc>
          <w:tcPr>
            <w:tcW w:w="1341" w:type="dxa"/>
            <w:tcBorders>
              <w:top w:val="single" w:sz="4" w:space="0" w:color="auto"/>
              <w:bottom w:val="single" w:sz="4" w:space="0" w:color="auto"/>
            </w:tcBorders>
          </w:tcPr>
          <w:p w14:paraId="3A9B8E71" w14:textId="4A9C8BDC" w:rsidR="00DC5F64" w:rsidRDefault="00DC5F64" w:rsidP="00DE4F52">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7CB45BAA" w14:textId="77777777" w:rsidR="00DC5F64" w:rsidRDefault="004D296C" w:rsidP="003372D4">
            <w:pPr>
              <w:pStyle w:val="BodyText"/>
              <w:spacing w:before="25" w:line="246" w:lineRule="auto"/>
              <w:ind w:left="0" w:right="198"/>
              <w:rPr>
                <w:rFonts w:eastAsiaTheme="minorEastAsia"/>
                <w:lang w:eastAsia="zh-CN"/>
              </w:rPr>
            </w:pPr>
            <w:r>
              <w:rPr>
                <w:rFonts w:eastAsiaTheme="minorEastAsia"/>
                <w:lang w:eastAsia="zh-CN"/>
              </w:rPr>
              <w:t>Political Economy of Trade Policies</w:t>
            </w:r>
            <w:r w:rsidR="00DC5F64">
              <w:rPr>
                <w:rFonts w:eastAsiaTheme="minorEastAsia" w:hint="eastAsia"/>
                <w:lang w:eastAsia="zh-CN"/>
              </w:rPr>
              <w:t xml:space="preserve"> </w:t>
            </w:r>
          </w:p>
        </w:tc>
        <w:tc>
          <w:tcPr>
            <w:tcW w:w="3999" w:type="dxa"/>
            <w:tcBorders>
              <w:top w:val="single" w:sz="4" w:space="0" w:color="auto"/>
              <w:bottom w:val="single" w:sz="4" w:space="0" w:color="auto"/>
            </w:tcBorders>
          </w:tcPr>
          <w:p w14:paraId="2E2D8810" w14:textId="77777777" w:rsidR="006218DA" w:rsidRDefault="00BE1C98" w:rsidP="006218DA">
            <w:pPr>
              <w:pStyle w:val="BodyText"/>
              <w:spacing w:before="25" w:line="244" w:lineRule="auto"/>
              <w:ind w:left="0" w:right="198"/>
              <w:rPr>
                <w:rFonts w:eastAsiaTheme="minorEastAsia"/>
                <w:lang w:eastAsia="zh-CN"/>
              </w:rPr>
            </w:pPr>
            <w:r>
              <w:rPr>
                <w:rFonts w:eastAsiaTheme="minorEastAsia"/>
                <w:lang w:eastAsia="zh-CN"/>
              </w:rPr>
              <w:t>I</w:t>
            </w:r>
            <w:r w:rsidR="006218DA">
              <w:rPr>
                <w:rFonts w:eastAsiaTheme="minorEastAsia"/>
                <w:lang w:eastAsia="zh-CN"/>
              </w:rPr>
              <w:t xml:space="preserve">nstruments of trade policies, </w:t>
            </w:r>
          </w:p>
          <w:p w14:paraId="23C998AB" w14:textId="77777777" w:rsidR="00B10396" w:rsidRDefault="00B10396" w:rsidP="006218DA">
            <w:pPr>
              <w:pStyle w:val="BodyText"/>
              <w:spacing w:before="25" w:line="244" w:lineRule="auto"/>
              <w:ind w:left="0" w:right="198"/>
              <w:rPr>
                <w:rFonts w:eastAsiaTheme="minorEastAsia"/>
                <w:lang w:eastAsia="zh-CN"/>
              </w:rPr>
            </w:pPr>
            <w:r>
              <w:rPr>
                <w:rFonts w:eastAsiaTheme="minorEastAsia"/>
                <w:lang w:eastAsia="zh-CN"/>
              </w:rPr>
              <w:t>Winners and Losers from Trade</w:t>
            </w:r>
            <w:r w:rsidR="00E81171">
              <w:rPr>
                <w:rFonts w:eastAsiaTheme="minorEastAsia"/>
                <w:lang w:eastAsia="zh-CN"/>
              </w:rPr>
              <w:t>,</w:t>
            </w:r>
          </w:p>
          <w:p w14:paraId="07F29D35" w14:textId="77777777" w:rsidR="00844A4B" w:rsidRPr="00D55614" w:rsidRDefault="006218DA" w:rsidP="00844A4B">
            <w:pPr>
              <w:pStyle w:val="BodyText"/>
              <w:spacing w:before="25" w:line="246" w:lineRule="auto"/>
              <w:ind w:left="0" w:right="198"/>
              <w:rPr>
                <w:lang w:eastAsia="zh-CN"/>
              </w:rPr>
            </w:pPr>
            <w:r>
              <w:rPr>
                <w:lang w:eastAsia="zh-CN"/>
              </w:rPr>
              <w:t>political economy of trade policies, recent trends in protectionism</w:t>
            </w:r>
          </w:p>
        </w:tc>
      </w:tr>
      <w:tr w:rsidR="00DC5F64" w14:paraId="41C1E486" w14:textId="77777777" w:rsidTr="00B50291">
        <w:trPr>
          <w:jc w:val="center"/>
        </w:trPr>
        <w:tc>
          <w:tcPr>
            <w:tcW w:w="1086" w:type="dxa"/>
            <w:tcBorders>
              <w:top w:val="single" w:sz="4" w:space="0" w:color="auto"/>
              <w:bottom w:val="single" w:sz="4" w:space="0" w:color="auto"/>
            </w:tcBorders>
          </w:tcPr>
          <w:p w14:paraId="031E5150" w14:textId="77777777" w:rsidR="00DC5F64" w:rsidRDefault="00440BE7" w:rsidP="00DC5F64">
            <w:pPr>
              <w:pStyle w:val="BodyText"/>
              <w:spacing w:before="25" w:line="246" w:lineRule="auto"/>
              <w:ind w:left="0" w:right="198"/>
              <w:rPr>
                <w:rFonts w:eastAsiaTheme="minorEastAsia"/>
                <w:lang w:eastAsia="zh-CN"/>
              </w:rPr>
            </w:pPr>
            <w:r>
              <w:rPr>
                <w:rFonts w:eastAsiaTheme="minorEastAsia" w:hint="eastAsia"/>
                <w:lang w:eastAsia="zh-CN"/>
              </w:rPr>
              <w:t>4</w:t>
            </w:r>
          </w:p>
        </w:tc>
        <w:tc>
          <w:tcPr>
            <w:tcW w:w="1341" w:type="dxa"/>
            <w:tcBorders>
              <w:top w:val="single" w:sz="4" w:space="0" w:color="auto"/>
              <w:bottom w:val="single" w:sz="4" w:space="0" w:color="auto"/>
            </w:tcBorders>
          </w:tcPr>
          <w:p w14:paraId="3D221D3D" w14:textId="72AE66F0" w:rsidR="00DC5F64" w:rsidRDefault="00DC5F64" w:rsidP="00024F5F">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60C894D2" w14:textId="77777777" w:rsidR="00DC5F64" w:rsidRDefault="002B552A" w:rsidP="00DC5F64">
            <w:pPr>
              <w:pStyle w:val="BodyText"/>
              <w:spacing w:before="25" w:line="246" w:lineRule="auto"/>
              <w:ind w:left="0" w:right="198"/>
              <w:rPr>
                <w:rFonts w:eastAsiaTheme="minorEastAsia"/>
                <w:lang w:eastAsia="zh-CN"/>
              </w:rPr>
            </w:pPr>
            <w:r>
              <w:rPr>
                <w:rFonts w:eastAsiaTheme="minorEastAsia"/>
                <w:lang w:eastAsia="zh-CN"/>
              </w:rPr>
              <w:t>Trade Policies</w:t>
            </w:r>
            <w:r w:rsidR="00A1736C">
              <w:rPr>
                <w:rFonts w:eastAsiaTheme="minorEastAsia"/>
                <w:lang w:eastAsia="zh-CN"/>
              </w:rPr>
              <w:t xml:space="preserve"> in Practice</w:t>
            </w:r>
          </w:p>
        </w:tc>
        <w:tc>
          <w:tcPr>
            <w:tcW w:w="3999" w:type="dxa"/>
            <w:tcBorders>
              <w:top w:val="single" w:sz="4" w:space="0" w:color="auto"/>
              <w:bottom w:val="single" w:sz="4" w:space="0" w:color="auto"/>
            </w:tcBorders>
          </w:tcPr>
          <w:p w14:paraId="0A021DD9" w14:textId="77777777" w:rsidR="00D55614" w:rsidRDefault="00D55614" w:rsidP="007704FA">
            <w:pPr>
              <w:pStyle w:val="BodyText"/>
              <w:spacing w:before="25" w:line="246" w:lineRule="auto"/>
              <w:ind w:left="0" w:right="198"/>
              <w:rPr>
                <w:rFonts w:eastAsiaTheme="minorEastAsia"/>
                <w:lang w:eastAsia="zh-CN"/>
              </w:rPr>
            </w:pPr>
            <w:r w:rsidRPr="00D55614">
              <w:rPr>
                <w:rFonts w:eastAsiaTheme="minorEastAsia"/>
                <w:i/>
                <w:highlight w:val="yellow"/>
                <w:lang w:eastAsia="zh-CN"/>
              </w:rPr>
              <w:t>C</w:t>
            </w:r>
            <w:r w:rsidR="001F5DA7">
              <w:rPr>
                <w:rFonts w:eastAsiaTheme="minorEastAsia"/>
                <w:i/>
                <w:highlight w:val="yellow"/>
                <w:lang w:eastAsia="zh-CN"/>
              </w:rPr>
              <w:t>ase:</w:t>
            </w:r>
            <w:r w:rsidR="003E21DD">
              <w:rPr>
                <w:rFonts w:eastAsiaTheme="minorEastAsia"/>
                <w:i/>
                <w:highlight w:val="yellow"/>
                <w:lang w:eastAsia="zh-CN"/>
              </w:rPr>
              <w:t xml:space="preserve"> international lobbying</w:t>
            </w:r>
          </w:p>
          <w:p w14:paraId="0E3FD458" w14:textId="77777777" w:rsidR="00DC5F64" w:rsidRDefault="007704FA" w:rsidP="007704FA">
            <w:pPr>
              <w:pStyle w:val="BodyText"/>
              <w:spacing w:before="25" w:line="246" w:lineRule="auto"/>
              <w:ind w:left="0" w:right="198"/>
              <w:rPr>
                <w:rFonts w:eastAsiaTheme="minorEastAsia"/>
                <w:lang w:eastAsia="zh-CN"/>
              </w:rPr>
            </w:pPr>
            <w:r>
              <w:rPr>
                <w:rFonts w:eastAsiaTheme="minorEastAsia"/>
                <w:lang w:eastAsia="zh-CN"/>
              </w:rPr>
              <w:t xml:space="preserve">History of the World Trade System, </w:t>
            </w:r>
            <w:bookmarkStart w:id="6" w:name="OLE_LINK22"/>
            <w:bookmarkStart w:id="7" w:name="OLE_LINK23"/>
            <w:r w:rsidR="00F00D72">
              <w:rPr>
                <w:rFonts w:eastAsiaTheme="minorEastAsia"/>
                <w:lang w:eastAsia="zh-CN"/>
              </w:rPr>
              <w:t xml:space="preserve">WTO and </w:t>
            </w:r>
            <w:r w:rsidR="00C84C91">
              <w:rPr>
                <w:rFonts w:eastAsiaTheme="minorEastAsia"/>
                <w:lang w:eastAsia="zh-CN"/>
              </w:rPr>
              <w:t>R</w:t>
            </w:r>
            <w:r w:rsidR="00574C46">
              <w:rPr>
                <w:rFonts w:eastAsiaTheme="minorEastAsia"/>
                <w:lang w:eastAsia="zh-CN"/>
              </w:rPr>
              <w:t>egional trade agreements</w:t>
            </w:r>
            <w:bookmarkEnd w:id="6"/>
            <w:bookmarkEnd w:id="7"/>
            <w:r w:rsidR="00574C46">
              <w:rPr>
                <w:rFonts w:eastAsiaTheme="minorEastAsia"/>
                <w:lang w:eastAsia="zh-CN"/>
              </w:rPr>
              <w:t xml:space="preserve">, </w:t>
            </w:r>
          </w:p>
        </w:tc>
      </w:tr>
      <w:tr w:rsidR="00DC5F64" w14:paraId="5E24C0AB" w14:textId="77777777" w:rsidTr="00B50291">
        <w:trPr>
          <w:jc w:val="center"/>
        </w:trPr>
        <w:tc>
          <w:tcPr>
            <w:tcW w:w="1086" w:type="dxa"/>
            <w:tcBorders>
              <w:top w:val="single" w:sz="4" w:space="0" w:color="auto"/>
              <w:bottom w:val="single" w:sz="4" w:space="0" w:color="auto"/>
            </w:tcBorders>
          </w:tcPr>
          <w:p w14:paraId="4668B721" w14:textId="77777777" w:rsidR="00DC5F64" w:rsidRDefault="00440BE7" w:rsidP="00DC5F64">
            <w:pPr>
              <w:pStyle w:val="BodyText"/>
              <w:spacing w:before="25" w:line="246" w:lineRule="auto"/>
              <w:ind w:left="0" w:right="198"/>
              <w:rPr>
                <w:rFonts w:eastAsiaTheme="minorEastAsia"/>
                <w:lang w:eastAsia="zh-CN"/>
              </w:rPr>
            </w:pPr>
            <w:bookmarkStart w:id="8" w:name="_Hlk521072275"/>
            <w:r>
              <w:rPr>
                <w:rFonts w:eastAsiaTheme="minorEastAsia" w:hint="eastAsia"/>
                <w:lang w:eastAsia="zh-CN"/>
              </w:rPr>
              <w:t>5</w:t>
            </w:r>
          </w:p>
        </w:tc>
        <w:tc>
          <w:tcPr>
            <w:tcW w:w="1341" w:type="dxa"/>
            <w:tcBorders>
              <w:top w:val="single" w:sz="4" w:space="0" w:color="auto"/>
              <w:bottom w:val="single" w:sz="4" w:space="0" w:color="auto"/>
            </w:tcBorders>
          </w:tcPr>
          <w:p w14:paraId="361D98EB" w14:textId="77777777" w:rsidR="00DC5F64" w:rsidRDefault="00DC5F64" w:rsidP="002A739F">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28805161" w14:textId="77777777" w:rsidR="00DC5F64" w:rsidRDefault="00120DDB" w:rsidP="00DC5F64">
            <w:pPr>
              <w:pStyle w:val="BodyText"/>
              <w:spacing w:before="25" w:line="246" w:lineRule="auto"/>
              <w:ind w:left="0" w:right="198"/>
              <w:rPr>
                <w:rFonts w:eastAsiaTheme="minorEastAsia"/>
                <w:lang w:eastAsia="zh-CN"/>
              </w:rPr>
            </w:pPr>
            <w:r>
              <w:rPr>
                <w:rFonts w:eastAsiaTheme="minorEastAsia"/>
                <w:lang w:eastAsia="zh-CN"/>
              </w:rPr>
              <w:t>Industrial Policies</w:t>
            </w:r>
          </w:p>
        </w:tc>
        <w:tc>
          <w:tcPr>
            <w:tcW w:w="3999" w:type="dxa"/>
            <w:tcBorders>
              <w:top w:val="single" w:sz="4" w:space="0" w:color="auto"/>
              <w:bottom w:val="single" w:sz="4" w:space="0" w:color="auto"/>
            </w:tcBorders>
          </w:tcPr>
          <w:p w14:paraId="5DBEC031" w14:textId="77777777" w:rsidR="00997493" w:rsidRPr="003467FE" w:rsidRDefault="00997493" w:rsidP="001F77FF">
            <w:pPr>
              <w:pStyle w:val="BodyText"/>
              <w:spacing w:before="25" w:line="246" w:lineRule="auto"/>
              <w:ind w:left="0" w:right="198"/>
              <w:rPr>
                <w:rFonts w:eastAsiaTheme="minorEastAsia"/>
                <w:i/>
                <w:lang w:eastAsia="zh-CN"/>
              </w:rPr>
            </w:pPr>
            <w:r w:rsidRPr="003467FE">
              <w:rPr>
                <w:rFonts w:eastAsiaTheme="minorEastAsia"/>
                <w:i/>
                <w:highlight w:val="yellow"/>
                <w:lang w:eastAsia="zh-CN"/>
              </w:rPr>
              <w:t>C</w:t>
            </w:r>
            <w:r w:rsidRPr="003467FE">
              <w:rPr>
                <w:rFonts w:eastAsiaTheme="minorEastAsia" w:hint="eastAsia"/>
                <w:i/>
                <w:highlight w:val="yellow"/>
                <w:lang w:eastAsia="zh-CN"/>
              </w:rPr>
              <w:t>ase</w:t>
            </w:r>
            <w:r w:rsidRPr="003467FE">
              <w:rPr>
                <w:rFonts w:eastAsiaTheme="minorEastAsia"/>
                <w:i/>
                <w:highlight w:val="yellow"/>
                <w:lang w:eastAsia="zh-CN"/>
              </w:rPr>
              <w:t>: renegotiating NAFTA</w:t>
            </w:r>
          </w:p>
          <w:p w14:paraId="79DFFC5A" w14:textId="77777777" w:rsidR="00440BE7" w:rsidRDefault="00440BE7" w:rsidP="001F77FF">
            <w:pPr>
              <w:pStyle w:val="BodyText"/>
              <w:spacing w:before="25" w:line="246" w:lineRule="auto"/>
              <w:ind w:left="0" w:right="198"/>
              <w:rPr>
                <w:rFonts w:eastAsiaTheme="minorEastAsia"/>
                <w:lang w:eastAsia="zh-CN"/>
              </w:rPr>
            </w:pPr>
            <w:r>
              <w:rPr>
                <w:rFonts w:eastAsiaTheme="minorEastAsia"/>
                <w:lang w:eastAsia="zh-CN"/>
              </w:rPr>
              <w:t>External Economies of Scale</w:t>
            </w:r>
          </w:p>
          <w:p w14:paraId="20E0FFC2" w14:textId="77777777" w:rsidR="00440BE7" w:rsidRDefault="00440BE7" w:rsidP="001F77FF">
            <w:pPr>
              <w:pStyle w:val="BodyText"/>
              <w:spacing w:before="25" w:line="246" w:lineRule="auto"/>
              <w:ind w:left="0" w:right="198"/>
              <w:rPr>
                <w:rFonts w:eastAsiaTheme="minorEastAsia"/>
                <w:lang w:eastAsia="zh-CN"/>
              </w:rPr>
            </w:pPr>
            <w:r>
              <w:rPr>
                <w:rFonts w:eastAsiaTheme="minorEastAsia"/>
                <w:lang w:eastAsia="zh-CN"/>
              </w:rPr>
              <w:t>Industrial Policies</w:t>
            </w:r>
          </w:p>
          <w:p w14:paraId="72C08114" w14:textId="77777777" w:rsidR="001549A5" w:rsidRDefault="00120DDB" w:rsidP="0014386C">
            <w:pPr>
              <w:pStyle w:val="BodyText"/>
              <w:spacing w:before="25" w:line="246" w:lineRule="auto"/>
              <w:ind w:left="0" w:right="198"/>
              <w:rPr>
                <w:rFonts w:eastAsiaTheme="minorEastAsia"/>
                <w:lang w:eastAsia="zh-CN"/>
              </w:rPr>
            </w:pPr>
            <w:r>
              <w:rPr>
                <w:rFonts w:eastAsiaTheme="minorEastAsia"/>
                <w:lang w:eastAsia="zh-CN"/>
              </w:rPr>
              <w:t xml:space="preserve">Trade Policies </w:t>
            </w:r>
            <w:r w:rsidR="0014386C">
              <w:rPr>
                <w:rFonts w:eastAsiaTheme="minorEastAsia"/>
                <w:lang w:eastAsia="zh-CN"/>
              </w:rPr>
              <w:t>in</w:t>
            </w:r>
            <w:r>
              <w:rPr>
                <w:rFonts w:eastAsiaTheme="minorEastAsia"/>
                <w:lang w:eastAsia="zh-CN"/>
              </w:rPr>
              <w:t xml:space="preserve"> Developing Economies</w:t>
            </w:r>
          </w:p>
        </w:tc>
      </w:tr>
      <w:tr w:rsidR="00120DDB" w14:paraId="22F95C24" w14:textId="77777777" w:rsidTr="00B50291">
        <w:trPr>
          <w:jc w:val="center"/>
        </w:trPr>
        <w:tc>
          <w:tcPr>
            <w:tcW w:w="1086" w:type="dxa"/>
            <w:tcBorders>
              <w:top w:val="single" w:sz="4" w:space="0" w:color="auto"/>
              <w:bottom w:val="single" w:sz="4" w:space="0" w:color="auto"/>
            </w:tcBorders>
          </w:tcPr>
          <w:p w14:paraId="4300493F" w14:textId="77777777" w:rsidR="00120DDB" w:rsidRDefault="00440BE7" w:rsidP="00120DDB">
            <w:pPr>
              <w:pStyle w:val="BodyText"/>
              <w:spacing w:before="25" w:line="246" w:lineRule="auto"/>
              <w:ind w:left="0" w:right="198"/>
              <w:rPr>
                <w:rFonts w:eastAsiaTheme="minorEastAsia"/>
                <w:lang w:eastAsia="zh-CN"/>
              </w:rPr>
            </w:pPr>
            <w:bookmarkStart w:id="9" w:name="OLE_LINK27"/>
            <w:bookmarkStart w:id="10" w:name="OLE_LINK28"/>
            <w:bookmarkEnd w:id="8"/>
            <w:r>
              <w:rPr>
                <w:rFonts w:eastAsiaTheme="minorEastAsia" w:hint="eastAsia"/>
                <w:lang w:eastAsia="zh-CN"/>
              </w:rPr>
              <w:t>6</w:t>
            </w:r>
          </w:p>
        </w:tc>
        <w:tc>
          <w:tcPr>
            <w:tcW w:w="1341" w:type="dxa"/>
            <w:tcBorders>
              <w:top w:val="single" w:sz="4" w:space="0" w:color="auto"/>
              <w:bottom w:val="single" w:sz="4" w:space="0" w:color="auto"/>
            </w:tcBorders>
          </w:tcPr>
          <w:p w14:paraId="7D06C9A7" w14:textId="27AFF43C" w:rsidR="00120DDB" w:rsidRDefault="00120DDB" w:rsidP="00120DDB">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08730EB9"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International Capital Movement</w:t>
            </w:r>
          </w:p>
        </w:tc>
        <w:tc>
          <w:tcPr>
            <w:tcW w:w="3999" w:type="dxa"/>
            <w:tcBorders>
              <w:top w:val="single" w:sz="4" w:space="0" w:color="auto"/>
              <w:bottom w:val="single" w:sz="4" w:space="0" w:color="auto"/>
            </w:tcBorders>
          </w:tcPr>
          <w:p w14:paraId="410876D8" w14:textId="77777777" w:rsidR="009E097A" w:rsidRPr="00D87D0B" w:rsidRDefault="001F5DA7" w:rsidP="00120DDB">
            <w:pPr>
              <w:pStyle w:val="BodyText"/>
              <w:spacing w:before="25" w:line="246" w:lineRule="auto"/>
              <w:ind w:left="0" w:right="198"/>
              <w:rPr>
                <w:rFonts w:eastAsiaTheme="minorEastAsia"/>
                <w:i/>
                <w:lang w:eastAsia="zh-CN"/>
              </w:rPr>
            </w:pPr>
            <w:r w:rsidRPr="00D87D0B">
              <w:rPr>
                <w:rFonts w:eastAsiaTheme="minorEastAsia"/>
                <w:i/>
                <w:highlight w:val="yellow"/>
                <w:lang w:eastAsia="zh-CN"/>
              </w:rPr>
              <w:t>Case:</w:t>
            </w:r>
            <w:r w:rsidR="005859D0">
              <w:rPr>
                <w:rFonts w:eastAsiaTheme="minorEastAsia"/>
                <w:i/>
                <w:highlight w:val="yellow"/>
                <w:lang w:eastAsia="zh-CN"/>
              </w:rPr>
              <w:t xml:space="preserve"> rare earth</w:t>
            </w:r>
            <w:r w:rsidRPr="00D87D0B">
              <w:rPr>
                <w:rFonts w:eastAsiaTheme="minorEastAsia"/>
                <w:i/>
                <w:highlight w:val="yellow"/>
                <w:lang w:eastAsia="zh-CN"/>
              </w:rPr>
              <w:t xml:space="preserve"> </w:t>
            </w:r>
          </w:p>
          <w:p w14:paraId="7CC419AD"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 xml:space="preserve">National Income Accounting, </w:t>
            </w:r>
          </w:p>
          <w:p w14:paraId="0A1A008E"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 xml:space="preserve">Balance of Payments, </w:t>
            </w:r>
          </w:p>
          <w:p w14:paraId="2294010F"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Current Account Imbalances</w:t>
            </w:r>
          </w:p>
        </w:tc>
      </w:tr>
      <w:tr w:rsidR="00120DDB" w14:paraId="47D15185" w14:textId="77777777" w:rsidTr="00B50291">
        <w:trPr>
          <w:jc w:val="center"/>
        </w:trPr>
        <w:tc>
          <w:tcPr>
            <w:tcW w:w="1086" w:type="dxa"/>
            <w:tcBorders>
              <w:top w:val="single" w:sz="4" w:space="0" w:color="auto"/>
              <w:bottom w:val="single" w:sz="4" w:space="0" w:color="auto"/>
            </w:tcBorders>
          </w:tcPr>
          <w:p w14:paraId="535093B0" w14:textId="77777777" w:rsidR="00120DDB" w:rsidRDefault="00440BE7" w:rsidP="00120DDB">
            <w:pPr>
              <w:pStyle w:val="BodyText"/>
              <w:spacing w:before="25" w:line="246" w:lineRule="auto"/>
              <w:ind w:left="0" w:right="198"/>
              <w:rPr>
                <w:rFonts w:eastAsiaTheme="minorEastAsia"/>
                <w:lang w:eastAsia="zh-CN"/>
              </w:rPr>
            </w:pPr>
            <w:r>
              <w:rPr>
                <w:rFonts w:eastAsiaTheme="minorEastAsia" w:hint="eastAsia"/>
                <w:lang w:eastAsia="zh-CN"/>
              </w:rPr>
              <w:t>7</w:t>
            </w:r>
          </w:p>
        </w:tc>
        <w:tc>
          <w:tcPr>
            <w:tcW w:w="1341" w:type="dxa"/>
            <w:tcBorders>
              <w:top w:val="single" w:sz="4" w:space="0" w:color="auto"/>
              <w:bottom w:val="single" w:sz="4" w:space="0" w:color="auto"/>
            </w:tcBorders>
          </w:tcPr>
          <w:p w14:paraId="553EB322" w14:textId="24395CC4" w:rsidR="00120DDB" w:rsidRDefault="00120DDB" w:rsidP="00120DDB">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616B0447"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Understanding Exchange Rate Movements</w:t>
            </w:r>
            <w:r w:rsidR="008D51E0">
              <w:rPr>
                <w:rFonts w:eastAsiaTheme="minorEastAsia"/>
                <w:lang w:eastAsia="zh-CN"/>
              </w:rPr>
              <w:t>, I</w:t>
            </w:r>
          </w:p>
        </w:tc>
        <w:tc>
          <w:tcPr>
            <w:tcW w:w="3999" w:type="dxa"/>
            <w:tcBorders>
              <w:top w:val="single" w:sz="4" w:space="0" w:color="auto"/>
              <w:bottom w:val="single" w:sz="4" w:space="0" w:color="auto"/>
            </w:tcBorders>
          </w:tcPr>
          <w:p w14:paraId="61900B55" w14:textId="77777777" w:rsidR="00D237B4" w:rsidRPr="00CD5ED7" w:rsidRDefault="003467FE" w:rsidP="00120DDB">
            <w:pPr>
              <w:pStyle w:val="BodyText"/>
              <w:spacing w:before="25" w:line="246" w:lineRule="auto"/>
              <w:ind w:left="0" w:right="198"/>
              <w:rPr>
                <w:rFonts w:eastAsiaTheme="minorEastAsia"/>
                <w:i/>
                <w:lang w:eastAsia="zh-CN"/>
              </w:rPr>
            </w:pPr>
            <w:r w:rsidRPr="00CD5ED7">
              <w:rPr>
                <w:rFonts w:eastAsiaTheme="minorEastAsia"/>
                <w:i/>
                <w:highlight w:val="yellow"/>
                <w:lang w:eastAsia="zh-CN"/>
              </w:rPr>
              <w:t xml:space="preserve">Case: </w:t>
            </w:r>
            <w:r w:rsidR="00DD5EAB" w:rsidRPr="00CD5ED7">
              <w:rPr>
                <w:rFonts w:eastAsiaTheme="minorEastAsia"/>
                <w:i/>
                <w:highlight w:val="yellow"/>
                <w:lang w:eastAsia="zh-CN"/>
              </w:rPr>
              <w:t>Australia</w:t>
            </w:r>
          </w:p>
          <w:p w14:paraId="6E0F992A"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 xml:space="preserve">Determinants of short-run exchange rates, </w:t>
            </w:r>
          </w:p>
          <w:p w14:paraId="6773BF91" w14:textId="77777777" w:rsidR="008D51E0" w:rsidRDefault="008D51E0" w:rsidP="008D51E0">
            <w:pPr>
              <w:pStyle w:val="BodyText"/>
              <w:spacing w:before="25" w:line="246" w:lineRule="auto"/>
              <w:ind w:left="0" w:right="198"/>
              <w:rPr>
                <w:rFonts w:eastAsiaTheme="minorEastAsia"/>
                <w:lang w:eastAsia="zh-CN"/>
              </w:rPr>
            </w:pPr>
            <w:r>
              <w:rPr>
                <w:rFonts w:eastAsiaTheme="minorEastAsia"/>
                <w:lang w:eastAsia="zh-CN"/>
              </w:rPr>
              <w:t xml:space="preserve">Exchange rate regimes, </w:t>
            </w:r>
          </w:p>
          <w:p w14:paraId="5E88F950" w14:textId="77777777" w:rsidR="00120DDB" w:rsidRDefault="008D51E0" w:rsidP="00120DDB">
            <w:pPr>
              <w:pStyle w:val="BodyText"/>
              <w:spacing w:before="25" w:line="246" w:lineRule="auto"/>
              <w:ind w:left="0" w:right="198"/>
              <w:rPr>
                <w:rFonts w:eastAsiaTheme="minorEastAsia"/>
                <w:lang w:eastAsia="zh-CN"/>
              </w:rPr>
            </w:pPr>
            <w:r>
              <w:rPr>
                <w:rFonts w:eastAsiaTheme="minorEastAsia"/>
                <w:lang w:eastAsia="zh-CN"/>
              </w:rPr>
              <w:t xml:space="preserve">balance of payment crisis, </w:t>
            </w:r>
          </w:p>
        </w:tc>
      </w:tr>
      <w:bookmarkEnd w:id="9"/>
      <w:bookmarkEnd w:id="10"/>
      <w:tr w:rsidR="00120DDB" w14:paraId="449F6516" w14:textId="77777777" w:rsidTr="00B50291">
        <w:trPr>
          <w:jc w:val="center"/>
        </w:trPr>
        <w:tc>
          <w:tcPr>
            <w:tcW w:w="1086" w:type="dxa"/>
            <w:tcBorders>
              <w:top w:val="single" w:sz="4" w:space="0" w:color="auto"/>
              <w:bottom w:val="single" w:sz="4" w:space="0" w:color="auto"/>
            </w:tcBorders>
          </w:tcPr>
          <w:p w14:paraId="443144E4" w14:textId="77777777" w:rsidR="00120DDB" w:rsidRDefault="00440BE7" w:rsidP="00120DDB">
            <w:pPr>
              <w:pStyle w:val="BodyText"/>
              <w:spacing w:before="25" w:line="246" w:lineRule="auto"/>
              <w:ind w:left="0" w:right="198"/>
              <w:rPr>
                <w:rFonts w:eastAsiaTheme="minorEastAsia"/>
                <w:lang w:eastAsia="zh-CN"/>
              </w:rPr>
            </w:pPr>
            <w:r>
              <w:rPr>
                <w:rFonts w:eastAsiaTheme="minorEastAsia" w:hint="eastAsia"/>
                <w:lang w:eastAsia="zh-CN"/>
              </w:rPr>
              <w:t>8</w:t>
            </w:r>
          </w:p>
        </w:tc>
        <w:tc>
          <w:tcPr>
            <w:tcW w:w="1341" w:type="dxa"/>
            <w:tcBorders>
              <w:top w:val="single" w:sz="4" w:space="0" w:color="auto"/>
              <w:bottom w:val="single" w:sz="4" w:space="0" w:color="auto"/>
            </w:tcBorders>
          </w:tcPr>
          <w:p w14:paraId="312CB60C" w14:textId="306BEA3F" w:rsidR="00120DDB" w:rsidRDefault="00120DDB" w:rsidP="00DF22E2">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1B50AE52" w14:textId="77777777" w:rsidR="00120DDB" w:rsidRDefault="008D51E0" w:rsidP="00120DDB">
            <w:pPr>
              <w:pStyle w:val="BodyText"/>
              <w:spacing w:before="25" w:line="246" w:lineRule="auto"/>
              <w:ind w:left="0" w:right="198"/>
              <w:rPr>
                <w:rFonts w:eastAsiaTheme="minorEastAsia"/>
                <w:lang w:eastAsia="zh-CN"/>
              </w:rPr>
            </w:pPr>
            <w:r>
              <w:rPr>
                <w:rFonts w:eastAsiaTheme="minorEastAsia"/>
                <w:lang w:eastAsia="zh-CN"/>
              </w:rPr>
              <w:t>Understanding Exchange Rate Movements, II</w:t>
            </w:r>
          </w:p>
        </w:tc>
        <w:tc>
          <w:tcPr>
            <w:tcW w:w="3999" w:type="dxa"/>
            <w:tcBorders>
              <w:top w:val="single" w:sz="4" w:space="0" w:color="auto"/>
              <w:bottom w:val="single" w:sz="4" w:space="0" w:color="auto"/>
            </w:tcBorders>
          </w:tcPr>
          <w:p w14:paraId="013C4FF7" w14:textId="77777777" w:rsidR="008D51E0" w:rsidRDefault="008D51E0" w:rsidP="008D51E0">
            <w:pPr>
              <w:pStyle w:val="BodyText"/>
              <w:spacing w:before="25" w:line="246" w:lineRule="auto"/>
              <w:ind w:left="0" w:right="198"/>
              <w:rPr>
                <w:rFonts w:eastAsiaTheme="minorEastAsia"/>
                <w:lang w:eastAsia="zh-CN"/>
              </w:rPr>
            </w:pPr>
            <w:r>
              <w:rPr>
                <w:rFonts w:eastAsiaTheme="minorEastAsia"/>
                <w:i/>
                <w:highlight w:val="yellow"/>
                <w:lang w:eastAsia="zh-CN"/>
              </w:rPr>
              <w:t xml:space="preserve">Case: </w:t>
            </w:r>
            <w:bookmarkStart w:id="11" w:name="OLE_LINK29"/>
            <w:bookmarkStart w:id="12" w:name="OLE_LINK30"/>
            <w:r w:rsidRPr="005F37CD">
              <w:rPr>
                <w:rFonts w:eastAsiaTheme="minorEastAsia"/>
                <w:i/>
                <w:highlight w:val="yellow"/>
                <w:lang w:eastAsia="zh-CN"/>
              </w:rPr>
              <w:t xml:space="preserve">Argentina </w:t>
            </w:r>
            <w:bookmarkEnd w:id="11"/>
            <w:bookmarkEnd w:id="12"/>
            <w:r w:rsidRPr="005F37CD">
              <w:rPr>
                <w:rFonts w:eastAsiaTheme="minorEastAsia"/>
                <w:i/>
                <w:highlight w:val="yellow"/>
                <w:lang w:eastAsia="zh-CN"/>
              </w:rPr>
              <w:t>2002 crisis</w:t>
            </w:r>
          </w:p>
          <w:p w14:paraId="01D477D9" w14:textId="77777777" w:rsidR="00120DDB" w:rsidRDefault="008D51E0" w:rsidP="008D51E0">
            <w:pPr>
              <w:pStyle w:val="BodyText"/>
              <w:spacing w:before="25" w:line="246" w:lineRule="auto"/>
              <w:ind w:left="0" w:right="198"/>
              <w:rPr>
                <w:rFonts w:eastAsiaTheme="minorEastAsia"/>
                <w:lang w:eastAsia="zh-CN"/>
              </w:rPr>
            </w:pPr>
            <w:r>
              <w:rPr>
                <w:rFonts w:eastAsiaTheme="minorEastAsia"/>
                <w:lang w:eastAsia="zh-CN"/>
              </w:rPr>
              <w:t>the role of monetary and fiscal policies</w:t>
            </w:r>
          </w:p>
          <w:p w14:paraId="4F066D64" w14:textId="77777777" w:rsidR="008D51E0" w:rsidRDefault="00DC096A" w:rsidP="008D51E0">
            <w:pPr>
              <w:pStyle w:val="BodyText"/>
              <w:spacing w:before="25" w:line="246" w:lineRule="auto"/>
              <w:ind w:left="0" w:right="198"/>
              <w:rPr>
                <w:rFonts w:eastAsiaTheme="minorEastAsia"/>
                <w:lang w:eastAsia="zh-CN"/>
              </w:rPr>
            </w:pPr>
            <w:r>
              <w:rPr>
                <w:rFonts w:eastAsiaTheme="minorEastAsia"/>
                <w:lang w:eastAsia="zh-CN"/>
              </w:rPr>
              <w:lastRenderedPageBreak/>
              <w:t>R</w:t>
            </w:r>
            <w:r w:rsidR="008D51E0">
              <w:rPr>
                <w:rFonts w:eastAsiaTheme="minorEastAsia"/>
                <w:lang w:eastAsia="zh-CN"/>
              </w:rPr>
              <w:t>eal exchange rates</w:t>
            </w:r>
          </w:p>
        </w:tc>
      </w:tr>
      <w:tr w:rsidR="00120DDB" w14:paraId="1ABE2796" w14:textId="77777777" w:rsidTr="00B50291">
        <w:trPr>
          <w:jc w:val="center"/>
        </w:trPr>
        <w:tc>
          <w:tcPr>
            <w:tcW w:w="1086" w:type="dxa"/>
            <w:tcBorders>
              <w:top w:val="single" w:sz="4" w:space="0" w:color="auto"/>
              <w:bottom w:val="single" w:sz="4" w:space="0" w:color="auto"/>
            </w:tcBorders>
          </w:tcPr>
          <w:p w14:paraId="31F5E0B9" w14:textId="77777777" w:rsidR="00120DDB" w:rsidRDefault="00440BE7" w:rsidP="00120DDB">
            <w:pPr>
              <w:pStyle w:val="BodyText"/>
              <w:spacing w:before="25" w:line="246" w:lineRule="auto"/>
              <w:ind w:left="0" w:right="198"/>
              <w:rPr>
                <w:rFonts w:eastAsiaTheme="minorEastAsia"/>
                <w:lang w:eastAsia="zh-CN"/>
              </w:rPr>
            </w:pPr>
            <w:r>
              <w:rPr>
                <w:rFonts w:eastAsiaTheme="minorEastAsia" w:hint="eastAsia"/>
                <w:lang w:eastAsia="zh-CN"/>
              </w:rPr>
              <w:lastRenderedPageBreak/>
              <w:t>9</w:t>
            </w:r>
          </w:p>
        </w:tc>
        <w:tc>
          <w:tcPr>
            <w:tcW w:w="1341" w:type="dxa"/>
            <w:tcBorders>
              <w:top w:val="single" w:sz="4" w:space="0" w:color="auto"/>
              <w:bottom w:val="single" w:sz="4" w:space="0" w:color="auto"/>
            </w:tcBorders>
          </w:tcPr>
          <w:p w14:paraId="40BAE9FB" w14:textId="370637BF" w:rsidR="00120DDB" w:rsidRDefault="00120DDB" w:rsidP="00120DDB">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5DAF14AE"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International Monetary Systems and Currency Unions</w:t>
            </w:r>
          </w:p>
        </w:tc>
        <w:tc>
          <w:tcPr>
            <w:tcW w:w="3999" w:type="dxa"/>
            <w:tcBorders>
              <w:top w:val="single" w:sz="4" w:space="0" w:color="auto"/>
              <w:bottom w:val="single" w:sz="4" w:space="0" w:color="auto"/>
            </w:tcBorders>
          </w:tcPr>
          <w:p w14:paraId="20B93087" w14:textId="77777777" w:rsidR="00F32D99" w:rsidRDefault="00F32D99" w:rsidP="00120DDB">
            <w:pPr>
              <w:pStyle w:val="BodyText"/>
              <w:spacing w:before="25" w:line="246" w:lineRule="auto"/>
              <w:ind w:left="0" w:right="198"/>
              <w:rPr>
                <w:rFonts w:eastAsiaTheme="minorEastAsia"/>
                <w:lang w:eastAsia="zh-CN"/>
              </w:rPr>
            </w:pPr>
            <w:bookmarkStart w:id="13" w:name="OLE_LINK24"/>
            <w:bookmarkStart w:id="14" w:name="OLE_LINK25"/>
            <w:bookmarkStart w:id="15" w:name="OLE_LINK13"/>
            <w:bookmarkStart w:id="16" w:name="OLE_LINK14"/>
            <w:bookmarkStart w:id="17" w:name="OLE_LINK7"/>
            <w:bookmarkStart w:id="18" w:name="OLE_LINK8"/>
            <w:bookmarkStart w:id="19" w:name="OLE_LINK9"/>
            <w:bookmarkStart w:id="20" w:name="OLE_LINK12"/>
            <w:r w:rsidRPr="005F37CD">
              <w:rPr>
                <w:rFonts w:eastAsiaTheme="minorEastAsia"/>
                <w:i/>
                <w:highlight w:val="yellow"/>
                <w:lang w:eastAsia="zh-CN"/>
              </w:rPr>
              <w:t>C</w:t>
            </w:r>
            <w:r>
              <w:rPr>
                <w:rFonts w:eastAsiaTheme="minorEastAsia"/>
                <w:i/>
                <w:highlight w:val="yellow"/>
                <w:lang w:eastAsia="zh-CN"/>
              </w:rPr>
              <w:t xml:space="preserve">ase: </w:t>
            </w:r>
            <w:r w:rsidRPr="005F37CD">
              <w:rPr>
                <w:rFonts w:eastAsiaTheme="minorEastAsia"/>
                <w:i/>
                <w:highlight w:val="yellow"/>
                <w:lang w:eastAsia="zh-CN"/>
              </w:rPr>
              <w:t>Latvia</w:t>
            </w:r>
          </w:p>
          <w:p w14:paraId="7B87724C"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 xml:space="preserve">History of international monetary systems, </w:t>
            </w:r>
          </w:p>
          <w:bookmarkEnd w:id="13"/>
          <w:bookmarkEnd w:id="14"/>
          <w:p w14:paraId="1638C3D9"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currency unions</w:t>
            </w:r>
            <w:bookmarkStart w:id="21" w:name="OLE_LINK10"/>
            <w:bookmarkStart w:id="22" w:name="OLE_LINK11"/>
            <w:r>
              <w:rPr>
                <w:rFonts w:eastAsiaTheme="minorEastAsia"/>
                <w:lang w:eastAsia="zh-CN"/>
              </w:rPr>
              <w:t>,</w:t>
            </w:r>
            <w:bookmarkEnd w:id="15"/>
            <w:bookmarkEnd w:id="16"/>
            <w:bookmarkEnd w:id="17"/>
            <w:bookmarkEnd w:id="18"/>
            <w:bookmarkEnd w:id="19"/>
            <w:bookmarkEnd w:id="20"/>
            <w:bookmarkEnd w:id="21"/>
            <w:bookmarkEnd w:id="22"/>
          </w:p>
        </w:tc>
      </w:tr>
      <w:tr w:rsidR="00120DDB" w14:paraId="0097AAFA" w14:textId="77777777" w:rsidTr="00B50291">
        <w:trPr>
          <w:jc w:val="center"/>
        </w:trPr>
        <w:tc>
          <w:tcPr>
            <w:tcW w:w="1086" w:type="dxa"/>
            <w:tcBorders>
              <w:top w:val="single" w:sz="4" w:space="0" w:color="auto"/>
              <w:bottom w:val="single" w:sz="4" w:space="0" w:color="auto"/>
            </w:tcBorders>
          </w:tcPr>
          <w:p w14:paraId="0C017179" w14:textId="77777777" w:rsidR="00120DDB" w:rsidRPr="00665351" w:rsidRDefault="00440BE7" w:rsidP="00120DDB">
            <w:pPr>
              <w:pStyle w:val="BodyText"/>
              <w:spacing w:before="25" w:line="246" w:lineRule="auto"/>
              <w:ind w:left="0" w:right="198"/>
              <w:rPr>
                <w:rFonts w:eastAsiaTheme="minorEastAsia"/>
                <w:vertAlign w:val="superscript"/>
                <w:lang w:eastAsia="zh-CN"/>
              </w:rPr>
            </w:pPr>
            <w:r>
              <w:rPr>
                <w:rFonts w:eastAsiaTheme="minorEastAsia" w:hint="eastAsia"/>
                <w:lang w:eastAsia="zh-CN"/>
              </w:rPr>
              <w:t>10</w:t>
            </w:r>
          </w:p>
        </w:tc>
        <w:tc>
          <w:tcPr>
            <w:tcW w:w="1341" w:type="dxa"/>
            <w:tcBorders>
              <w:top w:val="single" w:sz="4" w:space="0" w:color="auto"/>
              <w:bottom w:val="single" w:sz="4" w:space="0" w:color="auto"/>
            </w:tcBorders>
          </w:tcPr>
          <w:p w14:paraId="2E6AE97A" w14:textId="04957175" w:rsidR="00120DDB" w:rsidRDefault="00120DDB" w:rsidP="00120DDB">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568BC1D7"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Financial Globalization and Crises</w:t>
            </w:r>
          </w:p>
        </w:tc>
        <w:tc>
          <w:tcPr>
            <w:tcW w:w="3999" w:type="dxa"/>
            <w:tcBorders>
              <w:top w:val="single" w:sz="4" w:space="0" w:color="auto"/>
              <w:bottom w:val="single" w:sz="4" w:space="0" w:color="auto"/>
            </w:tcBorders>
          </w:tcPr>
          <w:p w14:paraId="4A982AC0" w14:textId="77777777" w:rsidR="00A84556" w:rsidRDefault="00A84556" w:rsidP="00120DDB">
            <w:pPr>
              <w:pStyle w:val="BodyText"/>
              <w:spacing w:before="25" w:line="246" w:lineRule="auto"/>
              <w:ind w:left="0" w:right="198"/>
              <w:rPr>
                <w:rFonts w:eastAsiaTheme="minorEastAsia"/>
                <w:lang w:eastAsia="zh-CN"/>
              </w:rPr>
            </w:pPr>
            <w:r w:rsidRPr="005F37CD">
              <w:rPr>
                <w:rFonts w:eastAsiaTheme="minorEastAsia"/>
                <w:i/>
                <w:highlight w:val="yellow"/>
                <w:lang w:eastAsia="zh-CN"/>
              </w:rPr>
              <w:t>Cas</w:t>
            </w:r>
            <w:r w:rsidRPr="006C087A">
              <w:rPr>
                <w:rFonts w:eastAsiaTheme="minorEastAsia"/>
                <w:i/>
                <w:highlight w:val="yellow"/>
                <w:lang w:eastAsia="zh-CN"/>
              </w:rPr>
              <w:t>e: firm responses to financial crises</w:t>
            </w:r>
          </w:p>
          <w:p w14:paraId="4AACD2D4"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the Global Financial Crisis of 2007-2009,</w:t>
            </w:r>
          </w:p>
          <w:p w14:paraId="6320E901" w14:textId="77777777" w:rsidR="00120DDB" w:rsidRDefault="00120DDB" w:rsidP="00120DDB">
            <w:pPr>
              <w:pStyle w:val="BodyText"/>
              <w:spacing w:before="25" w:line="246" w:lineRule="auto"/>
              <w:ind w:left="0" w:right="198"/>
              <w:rPr>
                <w:rFonts w:eastAsiaTheme="minorEastAsia"/>
                <w:lang w:eastAsia="zh-CN"/>
              </w:rPr>
            </w:pPr>
            <w:r>
              <w:rPr>
                <w:rFonts w:eastAsiaTheme="minorEastAsia"/>
                <w:lang w:eastAsia="zh-CN"/>
              </w:rPr>
              <w:t>International banking and regulations</w:t>
            </w:r>
          </w:p>
        </w:tc>
      </w:tr>
      <w:tr w:rsidR="00120DDB" w14:paraId="2A338149" w14:textId="77777777" w:rsidTr="00B50291">
        <w:trPr>
          <w:jc w:val="center"/>
        </w:trPr>
        <w:tc>
          <w:tcPr>
            <w:tcW w:w="1086" w:type="dxa"/>
            <w:tcBorders>
              <w:top w:val="single" w:sz="4" w:space="0" w:color="auto"/>
              <w:bottom w:val="single" w:sz="4" w:space="0" w:color="auto"/>
            </w:tcBorders>
          </w:tcPr>
          <w:p w14:paraId="5586E39A" w14:textId="77777777" w:rsidR="00120DDB" w:rsidRDefault="00120DDB" w:rsidP="00120DDB">
            <w:pPr>
              <w:pStyle w:val="BodyText"/>
              <w:spacing w:before="25" w:line="246" w:lineRule="auto"/>
              <w:ind w:left="0" w:right="198"/>
              <w:rPr>
                <w:rFonts w:eastAsiaTheme="minorEastAsia"/>
                <w:lang w:eastAsia="zh-CN"/>
              </w:rPr>
            </w:pPr>
            <w:r>
              <w:rPr>
                <w:rFonts w:eastAsiaTheme="minorEastAsia" w:hint="eastAsia"/>
                <w:lang w:eastAsia="zh-CN"/>
              </w:rPr>
              <w:t>1</w:t>
            </w:r>
            <w:r w:rsidR="00440BE7">
              <w:rPr>
                <w:rFonts w:eastAsiaTheme="minorEastAsia"/>
                <w:lang w:eastAsia="zh-CN"/>
              </w:rPr>
              <w:t>1</w:t>
            </w:r>
          </w:p>
        </w:tc>
        <w:tc>
          <w:tcPr>
            <w:tcW w:w="1341" w:type="dxa"/>
            <w:tcBorders>
              <w:top w:val="single" w:sz="4" w:space="0" w:color="auto"/>
              <w:bottom w:val="single" w:sz="4" w:space="0" w:color="auto"/>
            </w:tcBorders>
          </w:tcPr>
          <w:p w14:paraId="32D68049" w14:textId="742E4B86" w:rsidR="00120DDB" w:rsidRDefault="00120DDB" w:rsidP="00120DDB">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6A0440B1" w14:textId="77777777" w:rsidR="00753B86" w:rsidRDefault="00753B86" w:rsidP="00120DDB">
            <w:pPr>
              <w:pStyle w:val="BodyText"/>
              <w:spacing w:before="25" w:line="246" w:lineRule="auto"/>
              <w:ind w:left="0" w:right="198"/>
              <w:rPr>
                <w:rFonts w:eastAsiaTheme="minorEastAsia"/>
                <w:lang w:eastAsia="zh-CN"/>
              </w:rPr>
            </w:pPr>
            <w:r>
              <w:rPr>
                <w:rFonts w:eastAsiaTheme="minorEastAsia"/>
                <w:lang w:eastAsia="zh-CN"/>
              </w:rPr>
              <w:t>International Labor Migration</w:t>
            </w:r>
          </w:p>
        </w:tc>
        <w:tc>
          <w:tcPr>
            <w:tcW w:w="3999" w:type="dxa"/>
            <w:tcBorders>
              <w:top w:val="single" w:sz="4" w:space="0" w:color="auto"/>
              <w:bottom w:val="single" w:sz="4" w:space="0" w:color="auto"/>
            </w:tcBorders>
          </w:tcPr>
          <w:p w14:paraId="4032ADC7" w14:textId="77777777" w:rsidR="00753B86" w:rsidRPr="00855E85" w:rsidRDefault="001506D8" w:rsidP="009F22F4">
            <w:pPr>
              <w:pStyle w:val="BodyText"/>
              <w:spacing w:before="25" w:line="246" w:lineRule="auto"/>
              <w:ind w:left="0" w:right="198"/>
              <w:rPr>
                <w:rFonts w:eastAsiaTheme="minorEastAsia"/>
                <w:i/>
                <w:lang w:eastAsia="zh-CN"/>
              </w:rPr>
            </w:pPr>
            <w:r>
              <w:rPr>
                <w:rFonts w:eastAsiaTheme="minorEastAsia"/>
                <w:i/>
                <w:highlight w:val="yellow"/>
                <w:lang w:eastAsia="zh-CN"/>
              </w:rPr>
              <w:t xml:space="preserve">Case: </w:t>
            </w:r>
            <w:r w:rsidRPr="004170DA">
              <w:rPr>
                <w:rFonts w:eastAsiaTheme="minorEastAsia"/>
                <w:i/>
                <w:highlight w:val="yellow"/>
                <w:lang w:eastAsia="zh-CN"/>
              </w:rPr>
              <w:t>German migration policies</w:t>
            </w:r>
          </w:p>
          <w:p w14:paraId="73417F36" w14:textId="77777777" w:rsidR="0006133C" w:rsidRDefault="0006133C" w:rsidP="0006133C">
            <w:pPr>
              <w:pStyle w:val="BodyText"/>
              <w:spacing w:before="25" w:line="246" w:lineRule="auto"/>
              <w:ind w:left="0" w:right="198"/>
              <w:rPr>
                <w:rFonts w:eastAsiaTheme="minorEastAsia"/>
                <w:lang w:eastAsia="zh-CN"/>
              </w:rPr>
            </w:pPr>
            <w:r>
              <w:rPr>
                <w:rFonts w:eastAsiaTheme="minorEastAsia"/>
                <w:lang w:eastAsia="zh-CN"/>
              </w:rPr>
              <w:t xml:space="preserve">The impact of international labor migration, </w:t>
            </w:r>
          </w:p>
          <w:p w14:paraId="32BA253E" w14:textId="77777777" w:rsidR="009F22F4" w:rsidRDefault="00100011" w:rsidP="00100011">
            <w:pPr>
              <w:pStyle w:val="BodyText"/>
              <w:spacing w:before="25" w:line="246" w:lineRule="auto"/>
              <w:ind w:left="0" w:right="198"/>
              <w:rPr>
                <w:rFonts w:eastAsiaTheme="minorEastAsia"/>
                <w:lang w:eastAsia="zh-CN"/>
              </w:rPr>
            </w:pPr>
            <w:r>
              <w:rPr>
                <w:rFonts w:eastAsiaTheme="minorEastAsia"/>
                <w:lang w:eastAsia="zh-CN"/>
              </w:rPr>
              <w:t>brain drain, refugee crisis</w:t>
            </w:r>
          </w:p>
        </w:tc>
      </w:tr>
      <w:tr w:rsidR="00120DDB" w14:paraId="28A36368" w14:textId="77777777" w:rsidTr="004D70D3">
        <w:trPr>
          <w:jc w:val="center"/>
        </w:trPr>
        <w:tc>
          <w:tcPr>
            <w:tcW w:w="1086" w:type="dxa"/>
            <w:tcBorders>
              <w:top w:val="single" w:sz="4" w:space="0" w:color="auto"/>
              <w:bottom w:val="single" w:sz="4" w:space="0" w:color="auto"/>
            </w:tcBorders>
          </w:tcPr>
          <w:p w14:paraId="14F3851F" w14:textId="77777777" w:rsidR="00120DDB" w:rsidRDefault="00E434A9" w:rsidP="00120DDB">
            <w:pPr>
              <w:pStyle w:val="BodyText"/>
              <w:spacing w:before="25" w:line="246" w:lineRule="auto"/>
              <w:ind w:left="0" w:right="198"/>
              <w:rPr>
                <w:rFonts w:eastAsiaTheme="minorEastAsia"/>
                <w:lang w:eastAsia="zh-CN"/>
              </w:rPr>
            </w:pPr>
            <w:r>
              <w:rPr>
                <w:rFonts w:eastAsiaTheme="minorEastAsia"/>
                <w:lang w:eastAsia="zh-CN"/>
              </w:rPr>
              <w:t>Extra</w:t>
            </w:r>
            <w:r w:rsidR="0085643A">
              <w:rPr>
                <w:rFonts w:eastAsiaTheme="minorEastAsia"/>
                <w:lang w:eastAsia="zh-CN"/>
              </w:rPr>
              <w:t>*</w:t>
            </w:r>
          </w:p>
        </w:tc>
        <w:tc>
          <w:tcPr>
            <w:tcW w:w="1341" w:type="dxa"/>
            <w:tcBorders>
              <w:top w:val="single" w:sz="4" w:space="0" w:color="auto"/>
              <w:bottom w:val="single" w:sz="4" w:space="0" w:color="auto"/>
            </w:tcBorders>
          </w:tcPr>
          <w:p w14:paraId="5D46A132" w14:textId="77777777" w:rsidR="00120DDB" w:rsidRDefault="00120DDB" w:rsidP="00120DDB">
            <w:pPr>
              <w:pStyle w:val="BodyText"/>
              <w:spacing w:before="25" w:line="246" w:lineRule="auto"/>
              <w:ind w:left="0" w:right="198"/>
              <w:rPr>
                <w:rFonts w:eastAsiaTheme="minorEastAsia"/>
                <w:lang w:eastAsia="zh-CN"/>
              </w:rPr>
            </w:pPr>
          </w:p>
        </w:tc>
        <w:tc>
          <w:tcPr>
            <w:tcW w:w="2632" w:type="dxa"/>
            <w:tcBorders>
              <w:top w:val="single" w:sz="4" w:space="0" w:color="auto"/>
              <w:bottom w:val="single" w:sz="4" w:space="0" w:color="auto"/>
            </w:tcBorders>
          </w:tcPr>
          <w:p w14:paraId="79A2D812" w14:textId="77777777" w:rsidR="00B24FEF" w:rsidRDefault="00293C3F" w:rsidP="00B24FEF">
            <w:pPr>
              <w:pStyle w:val="BodyText"/>
              <w:spacing w:before="25" w:line="246" w:lineRule="auto"/>
              <w:ind w:left="0" w:right="198"/>
              <w:rPr>
                <w:rFonts w:eastAsiaTheme="minorEastAsia"/>
                <w:lang w:eastAsia="zh-CN"/>
              </w:rPr>
            </w:pPr>
            <w:r>
              <w:rPr>
                <w:rFonts w:eastAsiaTheme="minorEastAsia"/>
                <w:lang w:eastAsia="zh-CN"/>
              </w:rPr>
              <w:t>Multinational Firm</w:t>
            </w:r>
            <w:r w:rsidR="00B24FEF">
              <w:rPr>
                <w:rFonts w:eastAsiaTheme="minorEastAsia"/>
                <w:lang w:eastAsia="zh-CN"/>
              </w:rPr>
              <w:t xml:space="preserve"> Financial Management</w:t>
            </w:r>
          </w:p>
          <w:p w14:paraId="774833BB" w14:textId="77777777" w:rsidR="00120DDB" w:rsidRDefault="00120DDB" w:rsidP="00120DDB">
            <w:pPr>
              <w:pStyle w:val="BodyText"/>
              <w:spacing w:before="25" w:line="246" w:lineRule="auto"/>
              <w:ind w:left="0" w:right="198"/>
              <w:rPr>
                <w:rFonts w:eastAsiaTheme="minorEastAsia"/>
                <w:lang w:eastAsia="zh-CN"/>
              </w:rPr>
            </w:pPr>
          </w:p>
        </w:tc>
        <w:tc>
          <w:tcPr>
            <w:tcW w:w="3999" w:type="dxa"/>
            <w:tcBorders>
              <w:top w:val="single" w:sz="4" w:space="0" w:color="auto"/>
              <w:bottom w:val="single" w:sz="4" w:space="0" w:color="auto"/>
            </w:tcBorders>
          </w:tcPr>
          <w:p w14:paraId="27F57D41" w14:textId="77777777" w:rsidR="004149C9" w:rsidRDefault="004149C9" w:rsidP="00A560DD">
            <w:pPr>
              <w:pStyle w:val="BodyText"/>
              <w:spacing w:before="25" w:line="246" w:lineRule="auto"/>
              <w:ind w:left="0" w:right="198"/>
              <w:rPr>
                <w:rFonts w:eastAsiaTheme="minorEastAsia"/>
                <w:lang w:eastAsia="zh-CN"/>
              </w:rPr>
            </w:pPr>
            <w:r>
              <w:rPr>
                <w:rFonts w:eastAsiaTheme="minorEastAsia"/>
                <w:lang w:eastAsia="zh-CN"/>
              </w:rPr>
              <w:t>MNC tax avoidance;</w:t>
            </w:r>
          </w:p>
          <w:p w14:paraId="0FD2E4E2" w14:textId="77777777" w:rsidR="00270A4B" w:rsidRPr="00592400" w:rsidRDefault="00A560DD" w:rsidP="00120DDB">
            <w:pPr>
              <w:pStyle w:val="BodyText"/>
              <w:spacing w:before="25" w:line="246" w:lineRule="auto"/>
              <w:ind w:left="0" w:right="198"/>
              <w:rPr>
                <w:rFonts w:eastAsiaTheme="minorEastAsia"/>
                <w:lang w:eastAsia="zh-CN"/>
              </w:rPr>
            </w:pPr>
            <w:r>
              <w:rPr>
                <w:rFonts w:eastAsiaTheme="minorEastAsia"/>
                <w:lang w:eastAsia="zh-CN"/>
              </w:rPr>
              <w:t xml:space="preserve">Management of exchange rate exposure </w:t>
            </w:r>
          </w:p>
        </w:tc>
      </w:tr>
      <w:bookmarkEnd w:id="5"/>
    </w:tbl>
    <w:p w14:paraId="1F295431" w14:textId="77777777" w:rsidR="004E56FA" w:rsidRDefault="004E56FA" w:rsidP="000074FB">
      <w:pPr>
        <w:pStyle w:val="BodyText"/>
        <w:spacing w:before="25" w:line="246" w:lineRule="auto"/>
        <w:ind w:left="0" w:right="198"/>
        <w:rPr>
          <w:rFonts w:eastAsiaTheme="minorEastAsia"/>
          <w:lang w:eastAsia="zh-CN"/>
        </w:rPr>
      </w:pPr>
    </w:p>
    <w:p w14:paraId="0F8F9340" w14:textId="77777777" w:rsidR="00236F0C" w:rsidRPr="003F699C" w:rsidRDefault="00236F0C" w:rsidP="000074FB">
      <w:pPr>
        <w:pStyle w:val="BodyText"/>
        <w:spacing w:before="25" w:line="246" w:lineRule="auto"/>
        <w:ind w:left="0" w:right="198"/>
        <w:rPr>
          <w:rFonts w:eastAsiaTheme="minorEastAsia"/>
          <w:u w:val="single"/>
          <w:lang w:eastAsia="zh-CN"/>
        </w:rPr>
      </w:pPr>
      <w:r w:rsidRPr="003F699C">
        <w:rPr>
          <w:rFonts w:eastAsiaTheme="minorEastAsia"/>
          <w:u w:val="single"/>
          <w:lang w:eastAsia="zh-CN"/>
        </w:rPr>
        <w:t xml:space="preserve">We </w:t>
      </w:r>
      <w:r w:rsidR="00A12D22" w:rsidRPr="003F699C">
        <w:rPr>
          <w:rFonts w:eastAsiaTheme="minorEastAsia"/>
          <w:u w:val="single"/>
          <w:lang w:eastAsia="zh-CN"/>
        </w:rPr>
        <w:t>discuss</w:t>
      </w:r>
      <w:r w:rsidRPr="003F699C">
        <w:rPr>
          <w:rFonts w:eastAsiaTheme="minorEastAsia"/>
          <w:u w:val="single"/>
          <w:lang w:eastAsia="zh-CN"/>
        </w:rPr>
        <w:t xml:space="preserve"> </w:t>
      </w:r>
      <w:r w:rsidR="00A12D22" w:rsidRPr="003F699C">
        <w:rPr>
          <w:rFonts w:eastAsiaTheme="minorEastAsia"/>
          <w:u w:val="single"/>
          <w:lang w:eastAsia="zh-CN"/>
        </w:rPr>
        <w:t>eight</w:t>
      </w:r>
      <w:r w:rsidRPr="003F699C">
        <w:rPr>
          <w:rFonts w:eastAsiaTheme="minorEastAsia"/>
          <w:u w:val="single"/>
          <w:lang w:eastAsia="zh-CN"/>
        </w:rPr>
        <w:t xml:space="preserve"> case</w:t>
      </w:r>
      <w:r w:rsidR="00A12D22" w:rsidRPr="003F699C">
        <w:rPr>
          <w:rFonts w:eastAsiaTheme="minorEastAsia"/>
          <w:u w:val="single"/>
          <w:lang w:eastAsia="zh-CN"/>
        </w:rPr>
        <w:t>s</w:t>
      </w:r>
      <w:r w:rsidRPr="003F699C">
        <w:rPr>
          <w:rFonts w:eastAsiaTheme="minorEastAsia"/>
          <w:u w:val="single"/>
          <w:lang w:eastAsia="zh-CN"/>
        </w:rPr>
        <w:t xml:space="preserve"> </w:t>
      </w:r>
      <w:r w:rsidR="00A12D22" w:rsidRPr="003F699C">
        <w:rPr>
          <w:rFonts w:eastAsiaTheme="minorEastAsia"/>
          <w:u w:val="single"/>
          <w:lang w:eastAsia="zh-CN"/>
        </w:rPr>
        <w:t>in class:</w:t>
      </w:r>
    </w:p>
    <w:p w14:paraId="1210C19D" w14:textId="77777777" w:rsidR="009540DC" w:rsidRDefault="009540DC" w:rsidP="000074FB">
      <w:pPr>
        <w:pStyle w:val="BodyText"/>
        <w:spacing w:before="25" w:line="246" w:lineRule="auto"/>
        <w:ind w:left="0" w:right="198"/>
        <w:rPr>
          <w:rFonts w:eastAsiaTheme="minorEastAsia"/>
          <w:lang w:eastAsia="zh-CN"/>
        </w:rPr>
      </w:pPr>
    </w:p>
    <w:p w14:paraId="27E062D4" w14:textId="77777777" w:rsidR="00AC3243" w:rsidRDefault="00A12D22" w:rsidP="000074FB">
      <w:pPr>
        <w:pStyle w:val="BodyText"/>
        <w:spacing w:before="25" w:line="246" w:lineRule="auto"/>
        <w:ind w:left="0" w:right="198"/>
        <w:rPr>
          <w:rFonts w:eastAsiaTheme="minorEastAsia"/>
          <w:lang w:eastAsia="zh-CN"/>
        </w:rPr>
      </w:pPr>
      <w:r>
        <w:rPr>
          <w:rFonts w:eastAsiaTheme="minorEastAsia"/>
          <w:lang w:eastAsia="zh-CN"/>
        </w:rPr>
        <w:t xml:space="preserve">Lecture 4: </w:t>
      </w:r>
      <w:proofErr w:type="spellStart"/>
      <w:r w:rsidR="00D3266E" w:rsidRPr="00D3266E">
        <w:rPr>
          <w:rFonts w:eastAsiaTheme="minorEastAsia"/>
          <w:lang w:eastAsia="zh-CN"/>
        </w:rPr>
        <w:t>Daemmrich</w:t>
      </w:r>
      <w:proofErr w:type="spellEnd"/>
      <w:r w:rsidR="00D3266E" w:rsidRPr="00D3266E">
        <w:rPr>
          <w:rFonts w:eastAsiaTheme="minorEastAsia"/>
          <w:lang w:eastAsia="zh-CN"/>
        </w:rPr>
        <w:t xml:space="preserve">, A.A., 2011. International Lobbying and </w:t>
      </w:r>
      <w:r w:rsidR="00A5244F" w:rsidRPr="00D3266E">
        <w:rPr>
          <w:rFonts w:eastAsiaTheme="minorEastAsia"/>
          <w:lang w:eastAsia="zh-CN"/>
        </w:rPr>
        <w:t>the</w:t>
      </w:r>
      <w:r w:rsidR="00D3266E" w:rsidRPr="00D3266E">
        <w:rPr>
          <w:rFonts w:eastAsiaTheme="minorEastAsia"/>
          <w:lang w:eastAsia="zh-CN"/>
        </w:rPr>
        <w:t xml:space="preserve"> </w:t>
      </w:r>
      <w:r w:rsidR="002C5C40">
        <w:rPr>
          <w:rFonts w:eastAsiaTheme="minorEastAsia"/>
          <w:lang w:eastAsia="zh-CN"/>
        </w:rPr>
        <w:t>Dow Chemical Company (No. 9-710-</w:t>
      </w:r>
      <w:r w:rsidR="00D3266E" w:rsidRPr="00D3266E">
        <w:rPr>
          <w:rFonts w:eastAsiaTheme="minorEastAsia"/>
          <w:lang w:eastAsia="zh-CN"/>
        </w:rPr>
        <w:t xml:space="preserve"> 027), Harvard Business School Cases.</w:t>
      </w:r>
    </w:p>
    <w:p w14:paraId="663C1ABB" w14:textId="77777777" w:rsidR="009540DC" w:rsidRDefault="009540DC" w:rsidP="000074FB">
      <w:pPr>
        <w:pStyle w:val="BodyText"/>
        <w:spacing w:before="25" w:line="246" w:lineRule="auto"/>
        <w:ind w:left="0" w:right="198"/>
        <w:rPr>
          <w:rFonts w:eastAsiaTheme="minorEastAsia"/>
          <w:lang w:eastAsia="zh-CN"/>
        </w:rPr>
      </w:pPr>
    </w:p>
    <w:p w14:paraId="2ADA6F39" w14:textId="77777777" w:rsidR="00A054A2" w:rsidRDefault="00AF2F97" w:rsidP="000074FB">
      <w:pPr>
        <w:pStyle w:val="BodyText"/>
        <w:spacing w:before="25" w:line="246" w:lineRule="auto"/>
        <w:ind w:left="0" w:right="198"/>
        <w:rPr>
          <w:rFonts w:eastAsiaTheme="minorEastAsia"/>
          <w:lang w:eastAsia="zh-CN"/>
        </w:rPr>
      </w:pPr>
      <w:r>
        <w:rPr>
          <w:rFonts w:eastAsiaTheme="minorEastAsia"/>
          <w:lang w:eastAsia="zh-CN"/>
        </w:rPr>
        <w:t xml:space="preserve">Lecture 5: </w:t>
      </w:r>
      <w:r w:rsidR="00AC3243" w:rsidRPr="00AC3243">
        <w:rPr>
          <w:rFonts w:eastAsiaTheme="minorEastAsia"/>
          <w:lang w:eastAsia="zh-CN"/>
        </w:rPr>
        <w:t xml:space="preserve">Alfaro, L., </w:t>
      </w:r>
      <w:proofErr w:type="spellStart"/>
      <w:r w:rsidR="00AC3243" w:rsidRPr="00AC3243">
        <w:rPr>
          <w:rFonts w:eastAsiaTheme="minorEastAsia"/>
          <w:lang w:eastAsia="zh-CN"/>
        </w:rPr>
        <w:t>Sheldahl</w:t>
      </w:r>
      <w:proofErr w:type="spellEnd"/>
      <w:r w:rsidR="00AC3243" w:rsidRPr="00AC3243">
        <w:rPr>
          <w:rFonts w:eastAsiaTheme="minorEastAsia"/>
          <w:lang w:eastAsia="zh-CN"/>
        </w:rPr>
        <w:t>-Thomason, H., 2018.</w:t>
      </w:r>
      <w:r w:rsidR="007D6D84">
        <w:rPr>
          <w:rFonts w:eastAsiaTheme="minorEastAsia"/>
          <w:lang w:eastAsia="zh-CN"/>
        </w:rPr>
        <w:t xml:space="preserve"> Renegotiating NAFTA (No. 9-318-</w:t>
      </w:r>
      <w:r w:rsidR="00AC3243" w:rsidRPr="00AC3243">
        <w:rPr>
          <w:rFonts w:eastAsiaTheme="minorEastAsia"/>
          <w:lang w:eastAsia="zh-CN"/>
        </w:rPr>
        <w:t>143), Harvard Business School Cases.</w:t>
      </w:r>
    </w:p>
    <w:p w14:paraId="18E997C7" w14:textId="77777777" w:rsidR="005E0DA7" w:rsidRDefault="005E0DA7" w:rsidP="000074FB">
      <w:pPr>
        <w:pStyle w:val="BodyText"/>
        <w:spacing w:before="25" w:line="246" w:lineRule="auto"/>
        <w:ind w:left="0" w:right="198"/>
        <w:rPr>
          <w:rFonts w:eastAsiaTheme="minorEastAsia"/>
          <w:lang w:eastAsia="zh-CN"/>
        </w:rPr>
      </w:pPr>
    </w:p>
    <w:p w14:paraId="54707E5D" w14:textId="77777777" w:rsidR="005E0DA7" w:rsidRDefault="005E0DA7" w:rsidP="000074FB">
      <w:pPr>
        <w:pStyle w:val="BodyText"/>
        <w:spacing w:before="25" w:line="246" w:lineRule="auto"/>
        <w:ind w:left="0" w:right="198"/>
        <w:rPr>
          <w:rFonts w:eastAsiaTheme="minorEastAsia"/>
          <w:lang w:eastAsia="zh-CN"/>
        </w:rPr>
      </w:pPr>
      <w:r>
        <w:rPr>
          <w:rFonts w:eastAsiaTheme="minorEastAsia"/>
          <w:lang w:eastAsia="zh-CN"/>
        </w:rPr>
        <w:t xml:space="preserve">Lecture </w:t>
      </w:r>
      <w:r w:rsidR="00317D10">
        <w:rPr>
          <w:rFonts w:eastAsiaTheme="minorEastAsia"/>
          <w:lang w:eastAsia="zh-CN"/>
        </w:rPr>
        <w:t xml:space="preserve">6: </w:t>
      </w:r>
      <w:r w:rsidR="00285D86">
        <w:rPr>
          <w:rFonts w:eastAsiaTheme="minorEastAsia"/>
          <w:lang w:eastAsia="zh-CN"/>
        </w:rPr>
        <w:t>Tao</w:t>
      </w:r>
      <w:r w:rsidR="005376B3" w:rsidRPr="005376B3">
        <w:rPr>
          <w:rFonts w:eastAsiaTheme="minorEastAsia"/>
          <w:lang w:eastAsia="zh-CN"/>
        </w:rPr>
        <w:t xml:space="preserve">, </w:t>
      </w:r>
      <w:r w:rsidR="00285D86">
        <w:rPr>
          <w:rFonts w:eastAsiaTheme="minorEastAsia"/>
          <w:lang w:eastAsia="zh-CN"/>
        </w:rPr>
        <w:t>Z</w:t>
      </w:r>
      <w:r w:rsidR="005376B3" w:rsidRPr="005376B3">
        <w:rPr>
          <w:rFonts w:eastAsiaTheme="minorEastAsia"/>
          <w:lang w:eastAsia="zh-CN"/>
        </w:rPr>
        <w:t xml:space="preserve">., </w:t>
      </w:r>
      <w:r w:rsidR="00285D86">
        <w:rPr>
          <w:rFonts w:eastAsiaTheme="minorEastAsia"/>
          <w:lang w:eastAsia="zh-CN"/>
        </w:rPr>
        <w:t>Sun</w:t>
      </w:r>
      <w:r w:rsidR="005376B3" w:rsidRPr="005376B3">
        <w:rPr>
          <w:rFonts w:eastAsiaTheme="minorEastAsia"/>
          <w:lang w:eastAsia="zh-CN"/>
        </w:rPr>
        <w:t xml:space="preserve">, </w:t>
      </w:r>
      <w:r w:rsidR="00285D86">
        <w:rPr>
          <w:rFonts w:eastAsiaTheme="minorEastAsia"/>
          <w:lang w:eastAsia="zh-CN"/>
        </w:rPr>
        <w:t>C</w:t>
      </w:r>
      <w:r w:rsidR="005376B3" w:rsidRPr="005376B3">
        <w:rPr>
          <w:rFonts w:eastAsiaTheme="minorEastAsia"/>
          <w:lang w:eastAsia="zh-CN"/>
        </w:rPr>
        <w:t>.,</w:t>
      </w:r>
      <w:r w:rsidR="00285D86">
        <w:rPr>
          <w:rFonts w:eastAsiaTheme="minorEastAsia"/>
          <w:lang w:eastAsia="zh-CN"/>
        </w:rPr>
        <w:t xml:space="preserve"> and Hui, M.</w:t>
      </w:r>
      <w:r w:rsidR="005376B3" w:rsidRPr="005376B3">
        <w:rPr>
          <w:rFonts w:eastAsiaTheme="minorEastAsia"/>
          <w:lang w:eastAsia="zh-CN"/>
        </w:rPr>
        <w:t xml:space="preserve"> 20</w:t>
      </w:r>
      <w:r w:rsidR="00285D86">
        <w:rPr>
          <w:rFonts w:eastAsiaTheme="minorEastAsia"/>
          <w:lang w:eastAsia="zh-CN"/>
        </w:rPr>
        <w:t>21</w:t>
      </w:r>
      <w:r w:rsidR="005376B3" w:rsidRPr="005376B3">
        <w:rPr>
          <w:rFonts w:eastAsiaTheme="minorEastAsia"/>
          <w:lang w:eastAsia="zh-CN"/>
        </w:rPr>
        <w:t xml:space="preserve">. </w:t>
      </w:r>
      <w:r w:rsidR="00830E3C">
        <w:rPr>
          <w:rFonts w:eastAsiaTheme="minorEastAsia"/>
          <w:lang w:eastAsia="zh-CN"/>
        </w:rPr>
        <w:t>“</w:t>
      </w:r>
      <w:r w:rsidR="00285D86">
        <w:rPr>
          <w:rFonts w:eastAsiaTheme="minorEastAsia"/>
          <w:lang w:eastAsia="zh-CN"/>
        </w:rPr>
        <w:t>Rare Earths: A Battle for Dominance.</w:t>
      </w:r>
      <w:r w:rsidR="00830E3C">
        <w:rPr>
          <w:rFonts w:eastAsiaTheme="minorEastAsia"/>
          <w:lang w:eastAsia="zh-CN"/>
        </w:rPr>
        <w:t>”</w:t>
      </w:r>
      <w:r w:rsidR="005376B3" w:rsidRPr="005376B3">
        <w:rPr>
          <w:rFonts w:eastAsiaTheme="minorEastAsia"/>
          <w:lang w:eastAsia="zh-CN"/>
        </w:rPr>
        <w:t xml:space="preserve"> </w:t>
      </w:r>
      <w:r w:rsidR="00285D86" w:rsidRPr="00AA64BF">
        <w:rPr>
          <w:rFonts w:eastAsiaTheme="minorEastAsia"/>
          <w:lang w:eastAsia="zh-CN"/>
        </w:rPr>
        <w:t>Asia Case Research Center, the University of Hong Kong</w:t>
      </w:r>
      <w:r w:rsidR="00680CBD">
        <w:rPr>
          <w:rFonts w:eastAsiaTheme="minorEastAsia"/>
          <w:lang w:eastAsia="zh-CN"/>
        </w:rPr>
        <w:t>.</w:t>
      </w:r>
    </w:p>
    <w:p w14:paraId="7AACA427" w14:textId="77777777" w:rsidR="00B32034" w:rsidRDefault="00B32034" w:rsidP="000074FB">
      <w:pPr>
        <w:pStyle w:val="BodyText"/>
        <w:spacing w:before="25" w:line="246" w:lineRule="auto"/>
        <w:ind w:left="0" w:right="198"/>
        <w:rPr>
          <w:rFonts w:eastAsiaTheme="minorEastAsia"/>
          <w:lang w:eastAsia="zh-CN"/>
        </w:rPr>
      </w:pPr>
    </w:p>
    <w:p w14:paraId="4C225B5C" w14:textId="77777777" w:rsidR="00B32034" w:rsidRDefault="00B32034" w:rsidP="000074FB">
      <w:pPr>
        <w:pStyle w:val="BodyText"/>
        <w:spacing w:before="25" w:line="246" w:lineRule="auto"/>
        <w:ind w:left="0" w:right="198"/>
        <w:rPr>
          <w:rFonts w:eastAsiaTheme="minorEastAsia"/>
          <w:lang w:eastAsia="zh-CN"/>
        </w:rPr>
      </w:pPr>
      <w:r>
        <w:rPr>
          <w:rFonts w:eastAsiaTheme="minorEastAsia"/>
          <w:lang w:eastAsia="zh-CN"/>
        </w:rPr>
        <w:t xml:space="preserve">Lecture </w:t>
      </w:r>
      <w:r w:rsidR="00321A97">
        <w:rPr>
          <w:rFonts w:eastAsiaTheme="minorEastAsia"/>
          <w:lang w:eastAsia="zh-CN"/>
        </w:rPr>
        <w:t xml:space="preserve">7: </w:t>
      </w:r>
      <w:r w:rsidR="00987440" w:rsidRPr="00987440">
        <w:rPr>
          <w:rFonts w:eastAsiaTheme="minorEastAsia"/>
          <w:lang w:eastAsia="zh-CN"/>
        </w:rPr>
        <w:t>Alfaro, L., Kim, R., 2013. Australia: The Riches and Challenges of Commodities (No. 9-709– 007), Harvard Business School Cases.</w:t>
      </w:r>
    </w:p>
    <w:p w14:paraId="5D17C78A" w14:textId="77777777" w:rsidR="00E856DA" w:rsidRDefault="00E856DA" w:rsidP="000074FB">
      <w:pPr>
        <w:pStyle w:val="BodyText"/>
        <w:spacing w:before="25" w:line="246" w:lineRule="auto"/>
        <w:ind w:left="0" w:right="198"/>
        <w:rPr>
          <w:rFonts w:eastAsiaTheme="minorEastAsia"/>
          <w:lang w:eastAsia="zh-CN"/>
        </w:rPr>
      </w:pPr>
    </w:p>
    <w:p w14:paraId="744EE148" w14:textId="77777777" w:rsidR="003F699C" w:rsidRDefault="00E856DA" w:rsidP="003F699C">
      <w:pPr>
        <w:pStyle w:val="BodyText"/>
        <w:spacing w:before="25" w:line="246" w:lineRule="auto"/>
        <w:ind w:left="0" w:right="198"/>
        <w:rPr>
          <w:rFonts w:eastAsiaTheme="minorEastAsia"/>
          <w:lang w:eastAsia="zh-CN"/>
        </w:rPr>
      </w:pPr>
      <w:r>
        <w:rPr>
          <w:rFonts w:eastAsiaTheme="minorEastAsia" w:hint="eastAsia"/>
          <w:lang w:eastAsia="zh-CN"/>
        </w:rPr>
        <w:t>Lecture</w:t>
      </w:r>
      <w:r>
        <w:rPr>
          <w:rFonts w:eastAsiaTheme="minorEastAsia"/>
          <w:lang w:eastAsia="zh-CN"/>
        </w:rPr>
        <w:t xml:space="preserve"> </w:t>
      </w:r>
      <w:r w:rsidR="00853827">
        <w:rPr>
          <w:rFonts w:eastAsiaTheme="minorEastAsia"/>
          <w:lang w:eastAsia="zh-CN"/>
        </w:rPr>
        <w:t>8</w:t>
      </w:r>
      <w:r>
        <w:rPr>
          <w:rFonts w:eastAsiaTheme="minorEastAsia"/>
          <w:lang w:eastAsia="zh-CN"/>
        </w:rPr>
        <w:t xml:space="preserve">: </w:t>
      </w:r>
      <w:bookmarkStart w:id="23" w:name="OLE_LINK6"/>
      <w:r w:rsidR="003F699C">
        <w:rPr>
          <w:rFonts w:eastAsiaTheme="minorEastAsia"/>
          <w:lang w:eastAsia="zh-CN"/>
        </w:rPr>
        <w:t xml:space="preserve">Di </w:t>
      </w:r>
      <w:proofErr w:type="spellStart"/>
      <w:r w:rsidR="003F699C">
        <w:rPr>
          <w:rFonts w:eastAsiaTheme="minorEastAsia"/>
          <w:lang w:eastAsia="zh-CN"/>
        </w:rPr>
        <w:t>Tella</w:t>
      </w:r>
      <w:proofErr w:type="spellEnd"/>
      <w:r w:rsidR="003F699C">
        <w:rPr>
          <w:rFonts w:eastAsiaTheme="minorEastAsia"/>
          <w:lang w:eastAsia="zh-CN"/>
        </w:rPr>
        <w:t xml:space="preserve">, Rafael, and Fernanda Miguel. 2015. “Breaking Bad (the Rules): Argentina Defaults, </w:t>
      </w:r>
      <w:proofErr w:type="gramStart"/>
      <w:r w:rsidR="003F699C">
        <w:rPr>
          <w:rFonts w:eastAsiaTheme="minorEastAsia"/>
          <w:lang w:eastAsia="zh-CN"/>
        </w:rPr>
        <w:t>Inflates</w:t>
      </w:r>
      <w:proofErr w:type="gramEnd"/>
      <w:r w:rsidR="003F699C">
        <w:rPr>
          <w:rFonts w:eastAsiaTheme="minorEastAsia"/>
          <w:lang w:eastAsia="zh-CN"/>
        </w:rPr>
        <w:t xml:space="preserve"> (and Grows), 1997</w:t>
      </w:r>
      <w:r w:rsidR="003F699C" w:rsidRPr="00534CDA">
        <w:rPr>
          <w:rFonts w:eastAsiaTheme="minorEastAsia"/>
          <w:lang w:eastAsia="zh-CN"/>
        </w:rPr>
        <w:t>–</w:t>
      </w:r>
      <w:r w:rsidR="003F699C">
        <w:rPr>
          <w:rFonts w:eastAsiaTheme="minorEastAsia"/>
          <w:lang w:eastAsia="zh-CN"/>
        </w:rPr>
        <w:t>2015.” Harvard Business School (9-714-036)</w:t>
      </w:r>
      <w:bookmarkEnd w:id="23"/>
      <w:r w:rsidR="003F699C">
        <w:rPr>
          <w:rFonts w:eastAsiaTheme="minorEastAsia"/>
          <w:lang w:eastAsia="zh-CN"/>
        </w:rPr>
        <w:t>.</w:t>
      </w:r>
    </w:p>
    <w:p w14:paraId="1125736E" w14:textId="77777777" w:rsidR="003F699C" w:rsidRDefault="003F699C" w:rsidP="003F699C">
      <w:pPr>
        <w:pStyle w:val="BodyText"/>
        <w:spacing w:before="25" w:line="246" w:lineRule="auto"/>
        <w:ind w:left="0" w:right="198"/>
        <w:rPr>
          <w:rFonts w:eastAsiaTheme="minorEastAsia"/>
          <w:lang w:eastAsia="zh-CN"/>
        </w:rPr>
      </w:pPr>
    </w:p>
    <w:p w14:paraId="64CA0891" w14:textId="77777777" w:rsidR="008526BA" w:rsidRDefault="003F699C" w:rsidP="008526BA">
      <w:pPr>
        <w:pStyle w:val="BodyText"/>
        <w:spacing w:before="25" w:line="246" w:lineRule="auto"/>
        <w:ind w:left="0" w:right="198"/>
        <w:rPr>
          <w:rFonts w:eastAsiaTheme="minorEastAsia"/>
          <w:lang w:eastAsia="zh-CN"/>
        </w:rPr>
      </w:pPr>
      <w:r>
        <w:rPr>
          <w:rFonts w:eastAsiaTheme="minorEastAsia" w:hint="eastAsia"/>
          <w:lang w:eastAsia="zh-CN"/>
        </w:rPr>
        <w:t>Lecture</w:t>
      </w:r>
      <w:r>
        <w:rPr>
          <w:rFonts w:eastAsiaTheme="minorEastAsia"/>
          <w:lang w:eastAsia="zh-CN"/>
        </w:rPr>
        <w:t xml:space="preserve"> </w:t>
      </w:r>
      <w:r w:rsidR="00853827">
        <w:rPr>
          <w:rFonts w:eastAsiaTheme="minorEastAsia"/>
          <w:lang w:eastAsia="zh-CN"/>
        </w:rPr>
        <w:t>9</w:t>
      </w:r>
      <w:r>
        <w:rPr>
          <w:rFonts w:eastAsiaTheme="minorEastAsia"/>
          <w:lang w:eastAsia="zh-CN"/>
        </w:rPr>
        <w:t xml:space="preserve">: </w:t>
      </w:r>
      <w:bookmarkStart w:id="24" w:name="OLE_LINK17"/>
      <w:bookmarkStart w:id="25" w:name="OLE_LINK18"/>
      <w:r w:rsidR="008526BA" w:rsidRPr="004D3383">
        <w:rPr>
          <w:rFonts w:eastAsiaTheme="minorEastAsia"/>
          <w:lang w:eastAsia="zh-CN"/>
        </w:rPr>
        <w:t xml:space="preserve">Rafael Di </w:t>
      </w:r>
      <w:proofErr w:type="spellStart"/>
      <w:r w:rsidR="008526BA" w:rsidRPr="004D3383">
        <w:rPr>
          <w:rFonts w:eastAsiaTheme="minorEastAsia"/>
          <w:lang w:eastAsia="zh-CN"/>
        </w:rPr>
        <w:t>Tella</w:t>
      </w:r>
      <w:proofErr w:type="spellEnd"/>
      <w:r w:rsidR="008526BA" w:rsidRPr="004D3383">
        <w:rPr>
          <w:rFonts w:eastAsiaTheme="minorEastAsia"/>
          <w:lang w:eastAsia="zh-CN"/>
        </w:rPr>
        <w:t xml:space="preserve">, </w:t>
      </w:r>
      <w:proofErr w:type="spellStart"/>
      <w:r w:rsidR="008526BA" w:rsidRPr="004D3383">
        <w:rPr>
          <w:rFonts w:eastAsiaTheme="minorEastAsia"/>
          <w:lang w:eastAsia="zh-CN"/>
        </w:rPr>
        <w:t>R</w:t>
      </w:r>
      <w:r w:rsidR="008526BA">
        <w:rPr>
          <w:rFonts w:eastAsiaTheme="minorEastAsia"/>
          <w:lang w:eastAsia="zh-CN"/>
        </w:rPr>
        <w:t>awi</w:t>
      </w:r>
      <w:proofErr w:type="spellEnd"/>
      <w:r w:rsidR="008526BA">
        <w:rPr>
          <w:rFonts w:eastAsiaTheme="minorEastAsia"/>
          <w:lang w:eastAsia="zh-CN"/>
        </w:rPr>
        <w:t xml:space="preserve"> </w:t>
      </w:r>
      <w:proofErr w:type="spellStart"/>
      <w:r w:rsidR="008526BA">
        <w:rPr>
          <w:rFonts w:eastAsiaTheme="minorEastAsia"/>
          <w:lang w:eastAsia="zh-CN"/>
        </w:rPr>
        <w:t>Abdelal</w:t>
      </w:r>
      <w:proofErr w:type="spellEnd"/>
      <w:r w:rsidR="008526BA">
        <w:rPr>
          <w:rFonts w:eastAsiaTheme="minorEastAsia"/>
          <w:lang w:eastAsia="zh-CN"/>
        </w:rPr>
        <w:t xml:space="preserve"> and Natalie Kindred.</w:t>
      </w:r>
      <w:r w:rsidR="008526BA" w:rsidRPr="004D3383">
        <w:rPr>
          <w:rFonts w:eastAsiaTheme="minorEastAsia"/>
          <w:lang w:eastAsia="zh-CN"/>
        </w:rPr>
        <w:t xml:space="preserve"> 2017. “Latvia: Navigating the Strait of M</w:t>
      </w:r>
      <w:r w:rsidR="008526BA">
        <w:rPr>
          <w:rFonts w:eastAsiaTheme="minorEastAsia"/>
          <w:lang w:eastAsia="zh-CN"/>
        </w:rPr>
        <w:t xml:space="preserve">essina.” </w:t>
      </w:r>
      <w:proofErr w:type="spellStart"/>
      <w:r w:rsidR="008526BA">
        <w:rPr>
          <w:rFonts w:eastAsiaTheme="minorEastAsia"/>
          <w:lang w:eastAsia="zh-CN"/>
        </w:rPr>
        <w:t>Havard</w:t>
      </w:r>
      <w:proofErr w:type="spellEnd"/>
      <w:r w:rsidR="008526BA">
        <w:rPr>
          <w:rFonts w:eastAsiaTheme="minorEastAsia"/>
          <w:lang w:eastAsia="zh-CN"/>
        </w:rPr>
        <w:t xml:space="preserve"> Business School</w:t>
      </w:r>
      <w:r w:rsidR="008526BA" w:rsidRPr="004D3383">
        <w:rPr>
          <w:rFonts w:eastAsiaTheme="minorEastAsia"/>
          <w:lang w:eastAsia="zh-CN"/>
        </w:rPr>
        <w:t xml:space="preserve"> </w:t>
      </w:r>
      <w:r w:rsidR="008526BA">
        <w:rPr>
          <w:rFonts w:eastAsiaTheme="minorEastAsia"/>
          <w:lang w:eastAsia="zh-CN"/>
        </w:rPr>
        <w:t>(9-</w:t>
      </w:r>
      <w:r w:rsidR="008526BA" w:rsidRPr="004D3383">
        <w:rPr>
          <w:rFonts w:eastAsiaTheme="minorEastAsia"/>
          <w:lang w:eastAsia="zh-CN"/>
        </w:rPr>
        <w:t>711</w:t>
      </w:r>
      <w:r w:rsidR="008526BA">
        <w:rPr>
          <w:rFonts w:eastAsiaTheme="minorEastAsia"/>
          <w:lang w:eastAsia="zh-CN"/>
        </w:rPr>
        <w:t>-</w:t>
      </w:r>
      <w:r w:rsidR="008526BA" w:rsidRPr="004D3383">
        <w:rPr>
          <w:rFonts w:eastAsiaTheme="minorEastAsia"/>
          <w:lang w:eastAsia="zh-CN"/>
        </w:rPr>
        <w:t>053</w:t>
      </w:r>
      <w:r w:rsidR="008526BA">
        <w:rPr>
          <w:rFonts w:eastAsiaTheme="minorEastAsia"/>
          <w:lang w:eastAsia="zh-CN"/>
        </w:rPr>
        <w:t>)</w:t>
      </w:r>
      <w:bookmarkEnd w:id="24"/>
      <w:bookmarkEnd w:id="25"/>
      <w:r w:rsidR="008526BA">
        <w:rPr>
          <w:rFonts w:eastAsiaTheme="minorEastAsia"/>
          <w:lang w:eastAsia="zh-CN"/>
        </w:rPr>
        <w:t>.</w:t>
      </w:r>
    </w:p>
    <w:p w14:paraId="35B79910" w14:textId="77777777" w:rsidR="003F699C" w:rsidRDefault="003F699C" w:rsidP="003F699C">
      <w:pPr>
        <w:pStyle w:val="BodyText"/>
        <w:spacing w:before="25" w:line="246" w:lineRule="auto"/>
        <w:ind w:left="0" w:right="198"/>
        <w:rPr>
          <w:rFonts w:eastAsiaTheme="minorEastAsia"/>
          <w:lang w:eastAsia="zh-CN"/>
        </w:rPr>
      </w:pPr>
    </w:p>
    <w:p w14:paraId="5F77D45A" w14:textId="77777777" w:rsidR="0038050B" w:rsidRDefault="0038050B" w:rsidP="003F699C">
      <w:pPr>
        <w:pStyle w:val="BodyText"/>
        <w:spacing w:before="25" w:line="246" w:lineRule="auto"/>
        <w:ind w:left="0" w:right="198"/>
        <w:rPr>
          <w:rFonts w:eastAsiaTheme="minorEastAsia"/>
          <w:lang w:eastAsia="zh-CN"/>
        </w:rPr>
      </w:pPr>
      <w:r>
        <w:rPr>
          <w:rFonts w:eastAsiaTheme="minorEastAsia"/>
          <w:lang w:eastAsia="zh-CN"/>
        </w:rPr>
        <w:t>Lecture 1</w:t>
      </w:r>
      <w:r w:rsidR="00853827">
        <w:rPr>
          <w:rFonts w:eastAsiaTheme="minorEastAsia"/>
          <w:lang w:eastAsia="zh-CN"/>
        </w:rPr>
        <w:t>0</w:t>
      </w:r>
      <w:r>
        <w:rPr>
          <w:rFonts w:eastAsiaTheme="minorEastAsia"/>
          <w:lang w:eastAsia="zh-CN"/>
        </w:rPr>
        <w:t xml:space="preserve">: </w:t>
      </w:r>
      <w:bookmarkStart w:id="26" w:name="OLE_LINK19"/>
      <w:r w:rsidR="00917BE5" w:rsidRPr="00AA64BF">
        <w:rPr>
          <w:rFonts w:eastAsiaTheme="minorEastAsia"/>
          <w:lang w:eastAsia="zh-CN"/>
        </w:rPr>
        <w:t>Enright, Michael J., and Vincent Mak. 2003. “Financial Crises and Firm Performance.” Asia Case Research Center, the University of Hong Kong (HKU299).</w:t>
      </w:r>
      <w:bookmarkEnd w:id="26"/>
    </w:p>
    <w:p w14:paraId="131A5CDC" w14:textId="77777777" w:rsidR="0021113C" w:rsidRDefault="0021113C" w:rsidP="00315F79">
      <w:pPr>
        <w:pStyle w:val="BodyText"/>
        <w:spacing w:before="25" w:line="246" w:lineRule="auto"/>
        <w:ind w:left="0" w:right="198"/>
        <w:rPr>
          <w:rFonts w:eastAsiaTheme="minorEastAsia"/>
          <w:u w:val="single"/>
          <w:lang w:eastAsia="zh-CN"/>
        </w:rPr>
      </w:pPr>
    </w:p>
    <w:p w14:paraId="7569276E" w14:textId="77777777" w:rsidR="00C16ACA" w:rsidRDefault="00EA1D71" w:rsidP="00315F79">
      <w:pPr>
        <w:pStyle w:val="BodyText"/>
        <w:spacing w:before="25" w:line="246" w:lineRule="auto"/>
        <w:ind w:left="0" w:right="198"/>
        <w:rPr>
          <w:rFonts w:eastAsiaTheme="minorEastAsia"/>
          <w:lang w:eastAsia="zh-CN"/>
        </w:rPr>
      </w:pPr>
      <w:r w:rsidRPr="00EA1D71">
        <w:rPr>
          <w:rFonts w:eastAsiaTheme="minorEastAsia"/>
          <w:lang w:eastAsia="zh-CN"/>
        </w:rPr>
        <w:t>Lecture 1</w:t>
      </w:r>
      <w:r w:rsidR="00853827">
        <w:rPr>
          <w:rFonts w:eastAsiaTheme="minorEastAsia"/>
          <w:lang w:eastAsia="zh-CN"/>
        </w:rPr>
        <w:t>1</w:t>
      </w:r>
      <w:r w:rsidR="00C16ACA" w:rsidRPr="00EA1D71">
        <w:rPr>
          <w:rFonts w:eastAsiaTheme="minorEastAsia"/>
          <w:lang w:eastAsia="zh-CN"/>
        </w:rPr>
        <w:t>:</w:t>
      </w:r>
      <w:r w:rsidR="00A3372D">
        <w:rPr>
          <w:rFonts w:eastAsiaTheme="minorEastAsia"/>
          <w:lang w:eastAsia="zh-CN"/>
        </w:rPr>
        <w:t xml:space="preserve"> </w:t>
      </w:r>
      <w:r w:rsidR="00B12523" w:rsidRPr="00B12523">
        <w:rPr>
          <w:rFonts w:eastAsiaTheme="minorEastAsia"/>
          <w:lang w:eastAsia="zh-CN"/>
        </w:rPr>
        <w:t xml:space="preserve">Gaikwad, </w:t>
      </w:r>
      <w:proofErr w:type="spellStart"/>
      <w:r w:rsidR="00B12523" w:rsidRPr="00B12523">
        <w:rPr>
          <w:rFonts w:eastAsiaTheme="minorEastAsia"/>
          <w:lang w:eastAsia="zh-CN"/>
        </w:rPr>
        <w:t>Nikhar</w:t>
      </w:r>
      <w:proofErr w:type="spellEnd"/>
      <w:r w:rsidR="00B12523" w:rsidRPr="00B12523">
        <w:rPr>
          <w:rFonts w:eastAsiaTheme="minorEastAsia"/>
          <w:lang w:eastAsia="zh-CN"/>
        </w:rPr>
        <w:t xml:space="preserve">, and Kenneth </w:t>
      </w:r>
      <w:proofErr w:type="spellStart"/>
      <w:r w:rsidR="00B12523" w:rsidRPr="00B12523">
        <w:rPr>
          <w:rFonts w:eastAsiaTheme="minorEastAsia"/>
          <w:lang w:eastAsia="zh-CN"/>
        </w:rPr>
        <w:t>Scheve</w:t>
      </w:r>
      <w:proofErr w:type="spellEnd"/>
      <w:r w:rsidR="00B12523" w:rsidRPr="00B12523">
        <w:rPr>
          <w:rFonts w:eastAsiaTheme="minorEastAsia"/>
          <w:lang w:eastAsia="zh-CN"/>
        </w:rPr>
        <w:t>. 2016. “</w:t>
      </w:r>
      <w:proofErr w:type="spellStart"/>
      <w:r w:rsidR="00B12523" w:rsidRPr="00B12523">
        <w:rPr>
          <w:rFonts w:eastAsiaTheme="minorEastAsia"/>
          <w:lang w:eastAsia="zh-CN"/>
        </w:rPr>
        <w:t>Willkommen</w:t>
      </w:r>
      <w:proofErr w:type="spellEnd"/>
      <w:r w:rsidR="00B12523" w:rsidRPr="00B12523">
        <w:rPr>
          <w:rFonts w:eastAsiaTheme="minorEastAsia"/>
          <w:lang w:eastAsia="zh-CN"/>
        </w:rPr>
        <w:t xml:space="preserve"> to Europe: The Political Economy of Migration Policy in Germany.” Stanford Graduate School of Business (P-85).</w:t>
      </w:r>
    </w:p>
    <w:p w14:paraId="5E1A9A0D" w14:textId="77777777" w:rsidR="00E66DCB" w:rsidRDefault="00E66DCB" w:rsidP="008A4C57">
      <w:pPr>
        <w:pStyle w:val="BodyText"/>
        <w:spacing w:before="25" w:line="246" w:lineRule="auto"/>
        <w:ind w:left="0" w:right="198"/>
        <w:rPr>
          <w:rFonts w:eastAsiaTheme="minorEastAsia"/>
          <w:lang w:eastAsia="zh-CN"/>
        </w:rPr>
      </w:pPr>
    </w:p>
    <w:bookmarkEnd w:id="3"/>
    <w:bookmarkEnd w:id="4"/>
    <w:p w14:paraId="3D94BE90" w14:textId="77777777" w:rsidR="005F21D2" w:rsidRPr="005F21D2" w:rsidRDefault="00B636EC" w:rsidP="00773C8C">
      <w:pPr>
        <w:pStyle w:val="BodyText"/>
        <w:spacing w:before="25" w:line="246" w:lineRule="auto"/>
        <w:ind w:left="0" w:right="198"/>
        <w:rPr>
          <w:rFonts w:eastAsiaTheme="minorEastAsia"/>
          <w:lang w:eastAsia="zh-CN"/>
        </w:rPr>
      </w:pPr>
      <w:r>
        <w:rPr>
          <w:rFonts w:eastAsiaTheme="minorEastAsia"/>
          <w:b/>
          <w:lang w:eastAsia="zh-CN"/>
        </w:rPr>
        <w:t>IV</w:t>
      </w:r>
      <w:r w:rsidR="005F21D2" w:rsidRPr="003B6847">
        <w:rPr>
          <w:rFonts w:eastAsiaTheme="minorEastAsia"/>
          <w:b/>
          <w:lang w:eastAsia="zh-CN"/>
        </w:rPr>
        <w:t>.</w:t>
      </w:r>
      <w:r w:rsidR="005F21D2" w:rsidRPr="003B6847">
        <w:rPr>
          <w:rFonts w:eastAsiaTheme="minorEastAsia"/>
          <w:b/>
          <w:lang w:eastAsia="zh-CN"/>
        </w:rPr>
        <w:tab/>
      </w:r>
      <w:r w:rsidR="0051385B">
        <w:rPr>
          <w:rFonts w:eastAsiaTheme="minorEastAsia" w:hint="eastAsia"/>
          <w:b/>
          <w:lang w:eastAsia="zh-CN"/>
        </w:rPr>
        <w:t>Additional Course Information</w:t>
      </w:r>
    </w:p>
    <w:p w14:paraId="0E5F6BFD" w14:textId="77777777" w:rsidR="005F21D2" w:rsidRDefault="005F21D2" w:rsidP="005F21D2">
      <w:pPr>
        <w:pStyle w:val="BodyText"/>
        <w:spacing w:before="25" w:line="246" w:lineRule="auto"/>
        <w:ind w:left="159" w:right="198"/>
        <w:rPr>
          <w:rFonts w:eastAsiaTheme="minorEastAsia"/>
          <w:lang w:eastAsia="zh-CN"/>
        </w:rPr>
      </w:pPr>
    </w:p>
    <w:p w14:paraId="7DBE7BEF" w14:textId="77777777" w:rsidR="005F21D2" w:rsidRDefault="00E15AE3" w:rsidP="0051352C">
      <w:pPr>
        <w:pStyle w:val="BodyText"/>
        <w:spacing w:before="25" w:line="246" w:lineRule="auto"/>
        <w:ind w:left="0" w:right="198"/>
        <w:rPr>
          <w:rFonts w:eastAsiaTheme="minorEastAsia"/>
          <w:lang w:eastAsia="zh-CN"/>
        </w:rPr>
      </w:pPr>
      <w:r>
        <w:rPr>
          <w:rFonts w:eastAsiaTheme="minorEastAsia"/>
          <w:lang w:eastAsia="zh-CN"/>
        </w:rPr>
        <w:t xml:space="preserve">I will send announcements about course schedules, assignments and readings via Moodle emails. Please check your mail box regularly for updates. Lecture notes will be posted on Moodle before each lecture, but I will not send separate </w:t>
      </w:r>
      <w:r w:rsidR="00B50291">
        <w:rPr>
          <w:rFonts w:eastAsiaTheme="minorEastAsia"/>
          <w:lang w:eastAsia="zh-CN"/>
        </w:rPr>
        <w:t>announcements</w:t>
      </w:r>
      <w:r>
        <w:rPr>
          <w:rFonts w:eastAsiaTheme="minorEastAsia"/>
          <w:lang w:eastAsia="zh-CN"/>
        </w:rPr>
        <w:t xml:space="preserve"> about them. Please download </w:t>
      </w:r>
      <w:r w:rsidR="00F044CD">
        <w:rPr>
          <w:rFonts w:eastAsiaTheme="minorEastAsia"/>
          <w:lang w:eastAsia="zh-CN"/>
        </w:rPr>
        <w:t xml:space="preserve">or print </w:t>
      </w:r>
      <w:r>
        <w:rPr>
          <w:rFonts w:eastAsiaTheme="minorEastAsia"/>
          <w:lang w:eastAsia="zh-CN"/>
        </w:rPr>
        <w:t xml:space="preserve">them </w:t>
      </w:r>
      <w:r w:rsidR="00691C4D">
        <w:rPr>
          <w:rFonts w:eastAsiaTheme="minorEastAsia"/>
          <w:lang w:eastAsia="zh-CN"/>
        </w:rPr>
        <w:t xml:space="preserve">out </w:t>
      </w:r>
      <w:r>
        <w:rPr>
          <w:rFonts w:eastAsiaTheme="minorEastAsia"/>
          <w:lang w:eastAsia="zh-CN"/>
        </w:rPr>
        <w:t>before you come to the class.</w:t>
      </w:r>
      <w:r w:rsidR="00DC3289">
        <w:rPr>
          <w:rFonts w:eastAsiaTheme="minorEastAsia"/>
          <w:lang w:eastAsia="zh-CN"/>
        </w:rPr>
        <w:t xml:space="preserve"> Cases will be distributed during the lectures </w:t>
      </w:r>
      <w:r w:rsidR="00DC3289" w:rsidRPr="001D5E87">
        <w:rPr>
          <w:rFonts w:eastAsiaTheme="minorEastAsia"/>
          <w:i/>
          <w:lang w:eastAsia="zh-CN"/>
        </w:rPr>
        <w:t>one week before</w:t>
      </w:r>
      <w:r w:rsidR="00DC3289">
        <w:rPr>
          <w:rFonts w:eastAsiaTheme="minorEastAsia"/>
          <w:lang w:eastAsia="zh-CN"/>
        </w:rPr>
        <w:t xml:space="preserve"> the discussion.</w:t>
      </w:r>
    </w:p>
    <w:p w14:paraId="0FA5746A" w14:textId="77777777" w:rsidR="005F21D2" w:rsidRPr="005F21D2" w:rsidRDefault="005F21D2" w:rsidP="005F21D2">
      <w:pPr>
        <w:pStyle w:val="BodyText"/>
        <w:spacing w:before="25" w:line="246" w:lineRule="auto"/>
        <w:ind w:left="159" w:right="198"/>
        <w:rPr>
          <w:rFonts w:eastAsiaTheme="minorEastAsia"/>
          <w:lang w:eastAsia="zh-CN"/>
        </w:rPr>
      </w:pPr>
    </w:p>
    <w:p w14:paraId="596FD242" w14:textId="77777777" w:rsidR="005F21D2" w:rsidRDefault="005F21D2" w:rsidP="00773C8C">
      <w:pPr>
        <w:pStyle w:val="BodyText"/>
        <w:spacing w:before="25" w:line="246" w:lineRule="auto"/>
        <w:ind w:left="0" w:right="198"/>
        <w:rPr>
          <w:rFonts w:eastAsiaTheme="minorEastAsia"/>
          <w:lang w:eastAsia="zh-CN"/>
        </w:rPr>
      </w:pPr>
      <w:r w:rsidRPr="005F21D2">
        <w:rPr>
          <w:rFonts w:eastAsiaTheme="minorEastAsia"/>
          <w:lang w:eastAsia="zh-CN"/>
        </w:rPr>
        <w:t xml:space="preserve">Please note that the syllabus and schedule may be </w:t>
      </w:r>
      <w:r w:rsidR="00126CCC">
        <w:rPr>
          <w:rFonts w:eastAsiaTheme="minorEastAsia" w:hint="eastAsia"/>
          <w:lang w:eastAsia="zh-CN"/>
        </w:rPr>
        <w:t>subject to change.</w:t>
      </w:r>
    </w:p>
    <w:p w14:paraId="31E22051" w14:textId="77777777" w:rsidR="0040131F" w:rsidRDefault="0040131F" w:rsidP="00773C8C">
      <w:pPr>
        <w:pStyle w:val="BodyText"/>
        <w:spacing w:before="25" w:line="246" w:lineRule="auto"/>
        <w:ind w:left="0" w:right="198"/>
        <w:rPr>
          <w:rFonts w:eastAsiaTheme="minorEastAsia"/>
          <w:lang w:eastAsia="zh-CN"/>
        </w:rPr>
      </w:pPr>
    </w:p>
    <w:p w14:paraId="4AFEA44F" w14:textId="77777777" w:rsidR="00204EA4" w:rsidRPr="008929B1" w:rsidRDefault="00204EA4" w:rsidP="00204EA4">
      <w:pPr>
        <w:pStyle w:val="BodyText"/>
        <w:spacing w:before="25" w:line="246" w:lineRule="auto"/>
        <w:ind w:left="159" w:right="198"/>
        <w:rPr>
          <w:rFonts w:eastAsiaTheme="minorEastAsia"/>
          <w:b/>
          <w:lang w:eastAsia="zh-CN"/>
        </w:rPr>
      </w:pPr>
      <w:r w:rsidRPr="008929B1">
        <w:rPr>
          <w:rFonts w:eastAsiaTheme="minorEastAsia" w:hint="eastAsia"/>
          <w:b/>
          <w:lang w:eastAsia="zh-CN"/>
        </w:rPr>
        <w:t>Course Learning Outcomes (CLOs)</w:t>
      </w:r>
    </w:p>
    <w:p w14:paraId="25F23F38" w14:textId="77777777" w:rsidR="00204EA4" w:rsidRDefault="00204EA4" w:rsidP="00204EA4">
      <w:pPr>
        <w:pStyle w:val="BodyText"/>
        <w:spacing w:before="25" w:line="246" w:lineRule="auto"/>
        <w:ind w:left="159" w:right="198"/>
        <w:rPr>
          <w:rFonts w:eastAsiaTheme="minorEastAsia"/>
          <w:lang w:eastAsia="zh-CN"/>
        </w:rPr>
      </w:pPr>
      <w:r w:rsidRPr="005F21D2">
        <w:rPr>
          <w:rFonts w:eastAsiaTheme="minorEastAsia"/>
          <w:lang w:eastAsia="zh-CN"/>
        </w:rPr>
        <w:t>On completion of this course, students should be able to</w:t>
      </w:r>
      <w:r>
        <w:rPr>
          <w:rFonts w:eastAsiaTheme="minorEastAsia" w:hint="eastAsia"/>
          <w:lang w:eastAsia="zh-CN"/>
        </w:rPr>
        <w:t>:</w:t>
      </w:r>
    </w:p>
    <w:p w14:paraId="59701CFC" w14:textId="77777777" w:rsidR="00204EA4" w:rsidRDefault="00204EA4" w:rsidP="00204EA4">
      <w:pPr>
        <w:pStyle w:val="BodyText"/>
        <w:numPr>
          <w:ilvl w:val="0"/>
          <w:numId w:val="10"/>
        </w:numPr>
        <w:spacing w:before="25" w:line="246" w:lineRule="auto"/>
        <w:ind w:right="198"/>
        <w:rPr>
          <w:rFonts w:eastAsiaTheme="minorEastAsia"/>
          <w:lang w:eastAsia="zh-CN"/>
        </w:rPr>
      </w:pPr>
      <w:r w:rsidRPr="005F21D2">
        <w:rPr>
          <w:rFonts w:eastAsiaTheme="minorEastAsia"/>
          <w:lang w:eastAsia="zh-CN"/>
        </w:rPr>
        <w:t>Develop skills in analyzing economic, cultural, and legal/political differences between countries (CLO1)</w:t>
      </w:r>
    </w:p>
    <w:p w14:paraId="3D14E0FD" w14:textId="77777777" w:rsidR="00204EA4" w:rsidRDefault="00204EA4" w:rsidP="00204EA4">
      <w:pPr>
        <w:pStyle w:val="BodyText"/>
        <w:numPr>
          <w:ilvl w:val="0"/>
          <w:numId w:val="10"/>
        </w:numPr>
        <w:spacing w:before="25" w:line="246" w:lineRule="auto"/>
        <w:ind w:right="198"/>
        <w:rPr>
          <w:rFonts w:eastAsiaTheme="minorEastAsia"/>
          <w:lang w:eastAsia="zh-CN"/>
        </w:rPr>
      </w:pPr>
      <w:r w:rsidRPr="005F21D2">
        <w:rPr>
          <w:rFonts w:eastAsiaTheme="minorEastAsia"/>
          <w:lang w:eastAsia="zh-CN"/>
        </w:rPr>
        <w:t>Apply international business theories to address issues related to country selection and entry strategies etc. (CLO2)</w:t>
      </w:r>
    </w:p>
    <w:p w14:paraId="650823E6" w14:textId="77777777" w:rsidR="00204EA4" w:rsidRDefault="00204EA4" w:rsidP="00204EA4">
      <w:pPr>
        <w:pStyle w:val="BodyText"/>
        <w:numPr>
          <w:ilvl w:val="0"/>
          <w:numId w:val="10"/>
        </w:numPr>
        <w:spacing w:before="25" w:line="246" w:lineRule="auto"/>
        <w:ind w:right="198"/>
        <w:rPr>
          <w:rFonts w:eastAsiaTheme="minorEastAsia"/>
          <w:lang w:eastAsia="zh-CN"/>
        </w:rPr>
      </w:pPr>
      <w:r w:rsidRPr="005F21D2">
        <w:rPr>
          <w:rFonts w:eastAsiaTheme="minorEastAsia"/>
          <w:lang w:eastAsia="zh-CN"/>
        </w:rPr>
        <w:t xml:space="preserve">Build managerial leadership and competency in managing </w:t>
      </w:r>
      <w:r w:rsidRPr="00127551">
        <w:rPr>
          <w:rFonts w:eastAsiaTheme="minorEastAsia"/>
          <w:noProof/>
          <w:lang w:eastAsia="zh-CN"/>
        </w:rPr>
        <w:t>international</w:t>
      </w:r>
      <w:r w:rsidRPr="005F21D2">
        <w:rPr>
          <w:rFonts w:eastAsiaTheme="minorEastAsia"/>
          <w:lang w:eastAsia="zh-CN"/>
        </w:rPr>
        <w:t xml:space="preserve"> entry and operation </w:t>
      </w:r>
      <w:r w:rsidRPr="00127551">
        <w:rPr>
          <w:rFonts w:eastAsiaTheme="minorEastAsia"/>
          <w:noProof/>
          <w:lang w:eastAsia="zh-CN"/>
        </w:rPr>
        <w:t>strategies</w:t>
      </w:r>
      <w:r w:rsidRPr="005F21D2">
        <w:rPr>
          <w:rFonts w:eastAsiaTheme="minorEastAsia"/>
          <w:lang w:eastAsia="zh-CN"/>
        </w:rPr>
        <w:t xml:space="preserve"> (CLO3)</w:t>
      </w:r>
    </w:p>
    <w:p w14:paraId="04560E2B" w14:textId="77777777" w:rsidR="00204EA4" w:rsidRPr="006222A7" w:rsidRDefault="00204EA4" w:rsidP="006222A7">
      <w:pPr>
        <w:pStyle w:val="BodyText"/>
        <w:numPr>
          <w:ilvl w:val="0"/>
          <w:numId w:val="10"/>
        </w:numPr>
        <w:spacing w:before="25" w:line="246" w:lineRule="auto"/>
        <w:ind w:right="198"/>
        <w:rPr>
          <w:rFonts w:eastAsiaTheme="minorEastAsia"/>
          <w:lang w:eastAsia="zh-CN"/>
        </w:rPr>
      </w:pPr>
      <w:r w:rsidRPr="005F21D2">
        <w:rPr>
          <w:rFonts w:eastAsiaTheme="minorEastAsia"/>
          <w:lang w:eastAsia="zh-CN"/>
        </w:rPr>
        <w:t xml:space="preserve">Develop skills in case analysis, presentation, communication, and </w:t>
      </w:r>
      <w:r w:rsidRPr="00DA3A1C">
        <w:rPr>
          <w:rFonts w:eastAsiaTheme="minorEastAsia"/>
          <w:noProof/>
          <w:lang w:eastAsia="zh-CN"/>
        </w:rPr>
        <w:t>teamwork</w:t>
      </w:r>
      <w:r w:rsidRPr="005F21D2">
        <w:rPr>
          <w:rFonts w:eastAsiaTheme="minorEastAsia"/>
          <w:lang w:eastAsia="zh-CN"/>
        </w:rPr>
        <w:t xml:space="preserve"> (CLO4)</w:t>
      </w:r>
    </w:p>
    <w:p w14:paraId="746A3267" w14:textId="77777777" w:rsidR="00F828B4" w:rsidRDefault="00F828B4" w:rsidP="00773C8C">
      <w:pPr>
        <w:pStyle w:val="BodyText"/>
        <w:spacing w:before="25" w:line="246" w:lineRule="auto"/>
        <w:ind w:left="0" w:right="198"/>
        <w:rPr>
          <w:rFonts w:eastAsiaTheme="minorEastAsia"/>
          <w:lang w:eastAsia="zh-CN"/>
        </w:rPr>
      </w:pPr>
    </w:p>
    <w:p w14:paraId="291C8EC2" w14:textId="77777777" w:rsidR="00997FCF" w:rsidRPr="008929B1" w:rsidRDefault="00997FCF" w:rsidP="00997FCF">
      <w:pPr>
        <w:pStyle w:val="BodyText"/>
        <w:spacing w:before="25" w:line="246" w:lineRule="auto"/>
        <w:ind w:left="159" w:right="198"/>
        <w:rPr>
          <w:rFonts w:eastAsiaTheme="minorEastAsia"/>
          <w:b/>
          <w:lang w:eastAsia="zh-CN"/>
        </w:rPr>
      </w:pPr>
      <w:r w:rsidRPr="008929B1">
        <w:rPr>
          <w:rFonts w:eastAsiaTheme="minorEastAsia"/>
          <w:b/>
          <w:lang w:eastAsia="zh-CN"/>
        </w:rPr>
        <w:t>Alignment of Program and Course Outcomes</w:t>
      </w:r>
    </w:p>
    <w:p w14:paraId="479D6D56" w14:textId="77777777" w:rsidR="00997FCF" w:rsidRDefault="00997FCF" w:rsidP="00997FCF">
      <w:pPr>
        <w:pStyle w:val="BodyText"/>
        <w:spacing w:before="25" w:line="246" w:lineRule="auto"/>
        <w:ind w:left="159" w:right="198"/>
        <w:rPr>
          <w:rFonts w:eastAsiaTheme="minorEastAsia"/>
          <w:lang w:eastAsia="zh-CN"/>
        </w:rPr>
      </w:pPr>
    </w:p>
    <w:tbl>
      <w:tblPr>
        <w:tblStyle w:val="TableGrid"/>
        <w:tblW w:w="5000" w:type="pct"/>
        <w:tblLook w:val="04A0" w:firstRow="1" w:lastRow="0" w:firstColumn="1" w:lastColumn="0" w:noHBand="0" w:noVBand="1"/>
      </w:tblPr>
      <w:tblGrid>
        <w:gridCol w:w="7429"/>
        <w:gridCol w:w="2481"/>
      </w:tblGrid>
      <w:tr w:rsidR="00997FCF" w14:paraId="635B567B" w14:textId="77777777" w:rsidTr="00952672">
        <w:tc>
          <w:tcPr>
            <w:tcW w:w="3748" w:type="pct"/>
          </w:tcPr>
          <w:p w14:paraId="7D78534E" w14:textId="77777777" w:rsidR="00997FCF" w:rsidRDefault="00997FCF" w:rsidP="00952672">
            <w:pPr>
              <w:pStyle w:val="BodyText"/>
              <w:spacing w:before="25" w:line="246" w:lineRule="auto"/>
              <w:ind w:left="0" w:right="198"/>
              <w:rPr>
                <w:rFonts w:eastAsiaTheme="minorEastAsia"/>
                <w:lang w:eastAsia="zh-CN"/>
              </w:rPr>
            </w:pPr>
            <w:r w:rsidRPr="005F21D2">
              <w:rPr>
                <w:rFonts w:eastAsiaTheme="minorEastAsia"/>
                <w:lang w:eastAsia="zh-CN"/>
              </w:rPr>
              <w:t>BBA-IBGM Program Learning Outcome</w:t>
            </w:r>
          </w:p>
        </w:tc>
        <w:tc>
          <w:tcPr>
            <w:tcW w:w="1252" w:type="pct"/>
          </w:tcPr>
          <w:p w14:paraId="0C20DA17" w14:textId="77777777" w:rsidR="00997FCF" w:rsidRDefault="00997FCF" w:rsidP="00952672">
            <w:pPr>
              <w:pStyle w:val="BodyText"/>
              <w:spacing w:before="25" w:line="246" w:lineRule="auto"/>
              <w:ind w:left="0" w:right="198"/>
              <w:rPr>
                <w:rFonts w:eastAsiaTheme="minorEastAsia"/>
                <w:lang w:eastAsia="zh-CN"/>
              </w:rPr>
            </w:pPr>
            <w:r w:rsidRPr="005F21D2">
              <w:rPr>
                <w:rFonts w:eastAsiaTheme="minorEastAsia"/>
                <w:lang w:eastAsia="zh-CN"/>
              </w:rPr>
              <w:t>Course L</w:t>
            </w:r>
            <w:r>
              <w:rPr>
                <w:rFonts w:eastAsiaTheme="minorEastAsia"/>
                <w:lang w:eastAsia="zh-CN"/>
              </w:rPr>
              <w:t xml:space="preserve">earning </w:t>
            </w:r>
            <w:r w:rsidRPr="005F21D2">
              <w:rPr>
                <w:rFonts w:eastAsiaTheme="minorEastAsia"/>
                <w:lang w:eastAsia="zh-CN"/>
              </w:rPr>
              <w:t>O</w:t>
            </w:r>
            <w:r>
              <w:rPr>
                <w:rFonts w:eastAsiaTheme="minorEastAsia"/>
                <w:lang w:eastAsia="zh-CN"/>
              </w:rPr>
              <w:t>utcome</w:t>
            </w:r>
            <w:r w:rsidRPr="005F21D2">
              <w:rPr>
                <w:rFonts w:eastAsiaTheme="minorEastAsia"/>
                <w:lang w:eastAsia="zh-CN"/>
              </w:rPr>
              <w:t>s</w:t>
            </w:r>
          </w:p>
        </w:tc>
      </w:tr>
      <w:tr w:rsidR="00997FCF" w14:paraId="48C5B71C" w14:textId="77777777" w:rsidTr="00952672">
        <w:tc>
          <w:tcPr>
            <w:tcW w:w="3748" w:type="pct"/>
          </w:tcPr>
          <w:p w14:paraId="42119A61" w14:textId="77777777" w:rsidR="00997FCF" w:rsidRDefault="00997FCF" w:rsidP="00952672">
            <w:pPr>
              <w:pStyle w:val="BodyText"/>
              <w:spacing w:before="25" w:line="246" w:lineRule="auto"/>
              <w:ind w:left="0" w:right="198"/>
              <w:rPr>
                <w:rFonts w:eastAsiaTheme="minorEastAsia"/>
                <w:lang w:eastAsia="zh-CN"/>
              </w:rPr>
            </w:pPr>
            <w:r>
              <w:rPr>
                <w:rFonts w:eastAsiaTheme="minorEastAsia"/>
                <w:lang w:eastAsia="zh-CN"/>
              </w:rPr>
              <w:t xml:space="preserve">1. </w:t>
            </w:r>
            <w:r w:rsidRPr="005F21D2">
              <w:rPr>
                <w:rFonts w:eastAsiaTheme="minorEastAsia"/>
                <w:lang w:eastAsia="zh-CN"/>
              </w:rPr>
              <w:t>Acquisition and internalization of knowledge of international business</w:t>
            </w:r>
            <w:r>
              <w:rPr>
                <w:rFonts w:eastAsiaTheme="minorEastAsia"/>
                <w:lang w:eastAsia="zh-CN"/>
              </w:rPr>
              <w:t xml:space="preserve"> </w:t>
            </w:r>
            <w:r w:rsidRPr="005F21D2">
              <w:rPr>
                <w:rFonts w:eastAsiaTheme="minorEastAsia"/>
                <w:lang w:eastAsia="zh-CN"/>
              </w:rPr>
              <w:t>and global management</w:t>
            </w:r>
          </w:p>
        </w:tc>
        <w:tc>
          <w:tcPr>
            <w:tcW w:w="1252" w:type="pct"/>
          </w:tcPr>
          <w:p w14:paraId="385C5215" w14:textId="77777777" w:rsidR="00997FCF" w:rsidRDefault="00997FCF" w:rsidP="00952672">
            <w:pPr>
              <w:pStyle w:val="BodyText"/>
              <w:spacing w:before="25" w:line="246" w:lineRule="auto"/>
              <w:ind w:left="0" w:right="198"/>
              <w:rPr>
                <w:rFonts w:eastAsiaTheme="minorEastAsia"/>
                <w:lang w:eastAsia="zh-CN"/>
              </w:rPr>
            </w:pPr>
            <w:r w:rsidRPr="005F21D2">
              <w:rPr>
                <w:rFonts w:eastAsiaTheme="minorEastAsia"/>
                <w:lang w:eastAsia="zh-CN"/>
              </w:rPr>
              <w:t>CLO1, CLO2, CLO3</w:t>
            </w:r>
          </w:p>
        </w:tc>
      </w:tr>
      <w:tr w:rsidR="00997FCF" w14:paraId="4D4F2944" w14:textId="77777777" w:rsidTr="00EF7FCF">
        <w:tc>
          <w:tcPr>
            <w:tcW w:w="3748" w:type="pct"/>
            <w:tcBorders>
              <w:bottom w:val="single" w:sz="4" w:space="0" w:color="auto"/>
            </w:tcBorders>
          </w:tcPr>
          <w:p w14:paraId="640E91F3" w14:textId="77777777" w:rsidR="00997FCF" w:rsidRDefault="00997FCF" w:rsidP="00952672">
            <w:pPr>
              <w:pStyle w:val="BodyText"/>
              <w:spacing w:before="25" w:line="246" w:lineRule="auto"/>
              <w:ind w:left="0" w:right="198"/>
              <w:rPr>
                <w:rFonts w:eastAsiaTheme="minorEastAsia"/>
                <w:lang w:eastAsia="zh-CN"/>
              </w:rPr>
            </w:pPr>
            <w:r>
              <w:rPr>
                <w:rFonts w:eastAsiaTheme="minorEastAsia"/>
                <w:lang w:eastAsia="zh-CN"/>
              </w:rPr>
              <w:t xml:space="preserve">2. </w:t>
            </w:r>
            <w:r w:rsidRPr="005F21D2">
              <w:rPr>
                <w:rFonts w:eastAsiaTheme="minorEastAsia"/>
                <w:lang w:eastAsia="zh-CN"/>
              </w:rPr>
              <w:t>Application and integration of knowledge</w:t>
            </w:r>
          </w:p>
        </w:tc>
        <w:tc>
          <w:tcPr>
            <w:tcW w:w="1252" w:type="pct"/>
            <w:tcBorders>
              <w:bottom w:val="single" w:sz="4" w:space="0" w:color="auto"/>
            </w:tcBorders>
          </w:tcPr>
          <w:p w14:paraId="1E01FCE2" w14:textId="77777777" w:rsidR="00997FCF" w:rsidRDefault="00997FCF" w:rsidP="00952672">
            <w:pPr>
              <w:pStyle w:val="BodyText"/>
              <w:spacing w:before="25" w:line="246" w:lineRule="auto"/>
              <w:ind w:left="0" w:right="198"/>
              <w:rPr>
                <w:rFonts w:eastAsiaTheme="minorEastAsia"/>
                <w:lang w:eastAsia="zh-CN"/>
              </w:rPr>
            </w:pPr>
            <w:r w:rsidRPr="005F21D2">
              <w:rPr>
                <w:rFonts w:eastAsiaTheme="minorEastAsia"/>
                <w:lang w:eastAsia="zh-CN"/>
              </w:rPr>
              <w:t>CLO2, CLO3, CLO4</w:t>
            </w:r>
          </w:p>
        </w:tc>
      </w:tr>
      <w:tr w:rsidR="00997FCF" w14:paraId="7B514F32" w14:textId="77777777" w:rsidTr="00EF7FCF">
        <w:tc>
          <w:tcPr>
            <w:tcW w:w="3748" w:type="pct"/>
            <w:tcBorders>
              <w:bottom w:val="single" w:sz="4" w:space="0" w:color="auto"/>
            </w:tcBorders>
          </w:tcPr>
          <w:p w14:paraId="70EEF443" w14:textId="77777777" w:rsidR="00997FCF" w:rsidRDefault="00997FCF" w:rsidP="00952672">
            <w:pPr>
              <w:pStyle w:val="BodyText"/>
              <w:spacing w:before="25" w:line="246" w:lineRule="auto"/>
              <w:ind w:left="0" w:right="198"/>
              <w:rPr>
                <w:rFonts w:eastAsiaTheme="minorEastAsia"/>
                <w:lang w:eastAsia="zh-CN"/>
              </w:rPr>
            </w:pPr>
            <w:r>
              <w:rPr>
                <w:rFonts w:eastAsiaTheme="minorEastAsia"/>
                <w:lang w:eastAsia="zh-CN"/>
              </w:rPr>
              <w:t xml:space="preserve">3. </w:t>
            </w:r>
            <w:r w:rsidRPr="005F21D2">
              <w:rPr>
                <w:rFonts w:eastAsiaTheme="minorEastAsia"/>
                <w:lang w:eastAsia="zh-CN"/>
              </w:rPr>
              <w:t>Inculcating professionalism and leadership</w:t>
            </w:r>
          </w:p>
        </w:tc>
        <w:tc>
          <w:tcPr>
            <w:tcW w:w="1252" w:type="pct"/>
            <w:tcBorders>
              <w:bottom w:val="single" w:sz="4" w:space="0" w:color="auto"/>
            </w:tcBorders>
          </w:tcPr>
          <w:p w14:paraId="1A1D9106" w14:textId="77777777" w:rsidR="00997FCF" w:rsidRDefault="00997FCF" w:rsidP="00952672">
            <w:pPr>
              <w:pStyle w:val="BodyText"/>
              <w:spacing w:before="25" w:line="246" w:lineRule="auto"/>
              <w:ind w:left="0" w:right="198"/>
              <w:rPr>
                <w:rFonts w:eastAsiaTheme="minorEastAsia"/>
                <w:lang w:eastAsia="zh-CN"/>
              </w:rPr>
            </w:pPr>
            <w:r w:rsidRPr="005F21D2">
              <w:rPr>
                <w:rFonts w:eastAsiaTheme="minorEastAsia"/>
                <w:lang w:eastAsia="zh-CN"/>
              </w:rPr>
              <w:t>CLO3</w:t>
            </w:r>
          </w:p>
        </w:tc>
      </w:tr>
      <w:tr w:rsidR="00997FCF" w14:paraId="526A9412" w14:textId="77777777" w:rsidTr="00EF7FCF">
        <w:tc>
          <w:tcPr>
            <w:tcW w:w="3748" w:type="pct"/>
            <w:tcBorders>
              <w:top w:val="single" w:sz="4" w:space="0" w:color="auto"/>
              <w:left w:val="single" w:sz="4" w:space="0" w:color="auto"/>
              <w:bottom w:val="single" w:sz="4" w:space="0" w:color="auto"/>
              <w:right w:val="single" w:sz="4" w:space="0" w:color="auto"/>
            </w:tcBorders>
          </w:tcPr>
          <w:p w14:paraId="79581DF5" w14:textId="77777777" w:rsidR="00997FCF" w:rsidRDefault="00997FCF" w:rsidP="00952672">
            <w:pPr>
              <w:pStyle w:val="BodyText"/>
              <w:spacing w:before="25" w:line="246" w:lineRule="auto"/>
              <w:ind w:left="0" w:right="198"/>
              <w:rPr>
                <w:rFonts w:eastAsiaTheme="minorEastAsia"/>
                <w:lang w:eastAsia="zh-CN"/>
              </w:rPr>
            </w:pPr>
            <w:r>
              <w:rPr>
                <w:rFonts w:eastAsiaTheme="minorEastAsia"/>
                <w:lang w:eastAsia="zh-CN"/>
              </w:rPr>
              <w:t xml:space="preserve">4. </w:t>
            </w:r>
            <w:r w:rsidRPr="005F21D2">
              <w:rPr>
                <w:rFonts w:eastAsiaTheme="minorEastAsia"/>
                <w:lang w:eastAsia="zh-CN"/>
              </w:rPr>
              <w:t>Developing a global outlook</w:t>
            </w:r>
          </w:p>
        </w:tc>
        <w:tc>
          <w:tcPr>
            <w:tcW w:w="1252" w:type="pct"/>
            <w:tcBorders>
              <w:top w:val="single" w:sz="4" w:space="0" w:color="auto"/>
              <w:left w:val="single" w:sz="4" w:space="0" w:color="auto"/>
              <w:bottom w:val="single" w:sz="4" w:space="0" w:color="auto"/>
              <w:right w:val="single" w:sz="4" w:space="0" w:color="auto"/>
            </w:tcBorders>
          </w:tcPr>
          <w:p w14:paraId="44823651" w14:textId="77777777" w:rsidR="00997FCF" w:rsidRDefault="00997FCF" w:rsidP="00952672">
            <w:pPr>
              <w:pStyle w:val="BodyText"/>
              <w:spacing w:before="25" w:line="246" w:lineRule="auto"/>
              <w:ind w:left="0" w:right="198"/>
              <w:rPr>
                <w:rFonts w:eastAsiaTheme="minorEastAsia"/>
                <w:lang w:eastAsia="zh-CN"/>
              </w:rPr>
            </w:pPr>
            <w:r w:rsidRPr="005F21D2">
              <w:rPr>
                <w:rFonts w:eastAsiaTheme="minorEastAsia"/>
                <w:lang w:eastAsia="zh-CN"/>
              </w:rPr>
              <w:t>CLO1, CLO2, CLO3</w:t>
            </w:r>
          </w:p>
        </w:tc>
      </w:tr>
      <w:tr w:rsidR="001D1972" w14:paraId="59941D7D" w14:textId="77777777" w:rsidTr="00EF7FCF">
        <w:tc>
          <w:tcPr>
            <w:tcW w:w="3748" w:type="pct"/>
            <w:tcBorders>
              <w:top w:val="single" w:sz="4" w:space="0" w:color="auto"/>
              <w:left w:val="single" w:sz="4" w:space="0" w:color="auto"/>
              <w:bottom w:val="single" w:sz="4" w:space="0" w:color="auto"/>
              <w:right w:val="single" w:sz="4" w:space="0" w:color="auto"/>
            </w:tcBorders>
          </w:tcPr>
          <w:p w14:paraId="0F5BA7D2" w14:textId="5A712FBF" w:rsidR="001D1972" w:rsidRDefault="001D1972" w:rsidP="001D1972">
            <w:pPr>
              <w:pStyle w:val="BodyText"/>
              <w:spacing w:before="25" w:line="246" w:lineRule="auto"/>
              <w:ind w:left="0" w:right="198"/>
              <w:rPr>
                <w:rFonts w:eastAsiaTheme="minorEastAsia"/>
                <w:lang w:eastAsia="zh-CN"/>
              </w:rPr>
            </w:pPr>
            <w:r>
              <w:rPr>
                <w:rFonts w:eastAsiaTheme="minorEastAsia"/>
                <w:lang w:eastAsia="zh-CN"/>
              </w:rPr>
              <w:t xml:space="preserve">5. </w:t>
            </w:r>
            <w:r w:rsidRPr="005F21D2">
              <w:rPr>
                <w:rFonts w:eastAsiaTheme="minorEastAsia"/>
                <w:lang w:eastAsia="zh-CN"/>
              </w:rPr>
              <w:t>Mastering communication skills</w:t>
            </w:r>
          </w:p>
        </w:tc>
        <w:tc>
          <w:tcPr>
            <w:tcW w:w="1252" w:type="pct"/>
            <w:tcBorders>
              <w:top w:val="single" w:sz="4" w:space="0" w:color="auto"/>
              <w:left w:val="single" w:sz="4" w:space="0" w:color="auto"/>
              <w:bottom w:val="single" w:sz="4" w:space="0" w:color="auto"/>
              <w:right w:val="single" w:sz="4" w:space="0" w:color="auto"/>
            </w:tcBorders>
          </w:tcPr>
          <w:p w14:paraId="4A41CE4C" w14:textId="4341A6D3" w:rsidR="001D1972" w:rsidRPr="005F21D2" w:rsidRDefault="001D1972" w:rsidP="001D1972">
            <w:pPr>
              <w:pStyle w:val="BodyText"/>
              <w:spacing w:before="25" w:line="246" w:lineRule="auto"/>
              <w:ind w:left="0" w:right="198"/>
              <w:rPr>
                <w:rFonts w:eastAsiaTheme="minorEastAsia"/>
                <w:lang w:eastAsia="zh-CN"/>
              </w:rPr>
            </w:pPr>
            <w:r w:rsidRPr="005F21D2">
              <w:rPr>
                <w:rFonts w:eastAsiaTheme="minorEastAsia"/>
                <w:lang w:eastAsia="zh-CN"/>
              </w:rPr>
              <w:t>CLO4</w:t>
            </w:r>
          </w:p>
        </w:tc>
      </w:tr>
      <w:tr w:rsidR="001D1972" w14:paraId="27FD5077" w14:textId="77777777" w:rsidTr="00EF7FCF">
        <w:tc>
          <w:tcPr>
            <w:tcW w:w="3748" w:type="pct"/>
            <w:tcBorders>
              <w:top w:val="single" w:sz="4" w:space="0" w:color="auto"/>
              <w:left w:val="single" w:sz="4" w:space="0" w:color="auto"/>
              <w:bottom w:val="single" w:sz="4" w:space="0" w:color="auto"/>
              <w:right w:val="single" w:sz="4" w:space="0" w:color="auto"/>
            </w:tcBorders>
          </w:tcPr>
          <w:p w14:paraId="5DBF5DCA" w14:textId="7F045FFA" w:rsidR="001D1972" w:rsidRDefault="001D1972" w:rsidP="001D1972">
            <w:pPr>
              <w:pStyle w:val="BodyText"/>
              <w:spacing w:before="25" w:line="246" w:lineRule="auto"/>
              <w:ind w:left="0" w:right="198"/>
              <w:rPr>
                <w:rFonts w:eastAsiaTheme="minorEastAsia"/>
                <w:lang w:eastAsia="zh-CN"/>
              </w:rPr>
            </w:pPr>
            <w:r>
              <w:rPr>
                <w:rFonts w:eastAsiaTheme="minorEastAsia"/>
                <w:lang w:eastAsia="zh-CN"/>
              </w:rPr>
              <w:t xml:space="preserve">6. </w:t>
            </w:r>
            <w:r>
              <w:t>Cultivating Leadership</w:t>
            </w:r>
          </w:p>
        </w:tc>
        <w:tc>
          <w:tcPr>
            <w:tcW w:w="1252" w:type="pct"/>
            <w:tcBorders>
              <w:top w:val="single" w:sz="4" w:space="0" w:color="auto"/>
              <w:left w:val="single" w:sz="4" w:space="0" w:color="auto"/>
              <w:bottom w:val="single" w:sz="4" w:space="0" w:color="auto"/>
              <w:right w:val="single" w:sz="4" w:space="0" w:color="auto"/>
            </w:tcBorders>
          </w:tcPr>
          <w:p w14:paraId="117DF3C4" w14:textId="2D8DC80B" w:rsidR="001D1972" w:rsidRDefault="001D1972" w:rsidP="001D1972">
            <w:pPr>
              <w:pStyle w:val="BodyText"/>
              <w:spacing w:before="25" w:line="246" w:lineRule="auto"/>
              <w:ind w:left="0" w:right="198"/>
              <w:rPr>
                <w:rFonts w:eastAsiaTheme="minorEastAsia"/>
                <w:lang w:eastAsia="zh-CN"/>
              </w:rPr>
            </w:pPr>
            <w:r w:rsidRPr="005F21D2">
              <w:rPr>
                <w:rFonts w:eastAsiaTheme="minorEastAsia"/>
                <w:lang w:eastAsia="zh-CN"/>
              </w:rPr>
              <w:t>CLO</w:t>
            </w:r>
            <w:r>
              <w:rPr>
                <w:rFonts w:eastAsiaTheme="minorEastAsia"/>
                <w:lang w:eastAsia="zh-CN"/>
              </w:rPr>
              <w:t>3</w:t>
            </w:r>
          </w:p>
        </w:tc>
      </w:tr>
    </w:tbl>
    <w:p w14:paraId="3C04A9CA" w14:textId="77777777" w:rsidR="00E275D5" w:rsidRPr="005034D0" w:rsidRDefault="00E275D5" w:rsidP="00E275D5">
      <w:pPr>
        <w:pStyle w:val="BodyText"/>
        <w:spacing w:before="25" w:line="246" w:lineRule="auto"/>
        <w:ind w:left="159" w:right="198"/>
        <w:rPr>
          <w:rFonts w:eastAsiaTheme="minorEastAsia"/>
          <w:b/>
          <w:lang w:eastAsia="zh-CN"/>
        </w:rPr>
      </w:pPr>
      <w:r>
        <w:rPr>
          <w:rFonts w:eastAsiaTheme="minorEastAsia"/>
          <w:b/>
          <w:lang w:eastAsia="zh-CN"/>
        </w:rPr>
        <w:t xml:space="preserve">Time Allocation of </w:t>
      </w:r>
      <w:r w:rsidRPr="005034D0">
        <w:rPr>
          <w:rFonts w:eastAsiaTheme="minorEastAsia"/>
          <w:b/>
          <w:lang w:eastAsia="zh-CN"/>
        </w:rPr>
        <w:t>Teaching and Learning Activities</w:t>
      </w:r>
    </w:p>
    <w:p w14:paraId="19F28BF1" w14:textId="77777777" w:rsidR="00E275D5" w:rsidRPr="005F21D2" w:rsidRDefault="00E275D5" w:rsidP="00E275D5">
      <w:pPr>
        <w:pStyle w:val="BodyText"/>
        <w:spacing w:before="25" w:line="246" w:lineRule="auto"/>
        <w:ind w:left="159" w:right="198"/>
        <w:jc w:val="both"/>
        <w:rPr>
          <w:rFonts w:eastAsiaTheme="minorEastAsia"/>
          <w:lang w:eastAsia="zh-CN"/>
        </w:rPr>
      </w:pPr>
      <w:r w:rsidRPr="005F21D2">
        <w:rPr>
          <w:rFonts w:eastAsiaTheme="minorEastAsia"/>
          <w:lang w:eastAsia="zh-CN"/>
        </w:rPr>
        <w:t xml:space="preserve">Various activities will be employed, including lectures and videos, class discussion, in-class exercises, group project, and assignment and exams. The focus of all activities will be </w:t>
      </w:r>
      <w:r w:rsidRPr="00127551">
        <w:rPr>
          <w:rFonts w:eastAsiaTheme="minorEastAsia"/>
          <w:noProof/>
          <w:lang w:eastAsia="zh-CN"/>
        </w:rPr>
        <w:t>on</w:t>
      </w:r>
      <w:r w:rsidRPr="005F21D2">
        <w:rPr>
          <w:rFonts w:eastAsiaTheme="minorEastAsia"/>
          <w:lang w:eastAsia="zh-CN"/>
        </w:rPr>
        <w:t xml:space="preserve"> the understanding of the concepts and application of the </w:t>
      </w:r>
      <w:r>
        <w:rPr>
          <w:rFonts w:eastAsiaTheme="minorEastAsia" w:hint="eastAsia"/>
          <w:noProof/>
          <w:lang w:eastAsia="zh-CN"/>
        </w:rPr>
        <w:t>main</w:t>
      </w:r>
      <w:r w:rsidRPr="005F21D2">
        <w:rPr>
          <w:rFonts w:eastAsiaTheme="minorEastAsia"/>
          <w:lang w:eastAsia="zh-CN"/>
        </w:rPr>
        <w:t xml:space="preserve"> framework.</w:t>
      </w:r>
    </w:p>
    <w:p w14:paraId="08EF6310" w14:textId="77777777" w:rsidR="00E275D5" w:rsidRPr="005F21D2" w:rsidRDefault="00E275D5" w:rsidP="00E275D5">
      <w:pPr>
        <w:pStyle w:val="BodyText"/>
        <w:spacing w:before="25" w:line="246" w:lineRule="auto"/>
        <w:ind w:left="159" w:right="198"/>
        <w:rPr>
          <w:rFonts w:eastAsiaTheme="minorEastAsia"/>
          <w:lang w:eastAsia="zh-CN"/>
        </w:rPr>
      </w:pPr>
    </w:p>
    <w:tbl>
      <w:tblPr>
        <w:tblStyle w:val="TableGrid"/>
        <w:tblW w:w="0" w:type="auto"/>
        <w:tblInd w:w="159" w:type="dxa"/>
        <w:tblLook w:val="04A0" w:firstRow="1" w:lastRow="0" w:firstColumn="1" w:lastColumn="0" w:noHBand="0" w:noVBand="1"/>
      </w:tblPr>
      <w:tblGrid>
        <w:gridCol w:w="3559"/>
        <w:gridCol w:w="2956"/>
        <w:gridCol w:w="3236"/>
      </w:tblGrid>
      <w:tr w:rsidR="00E275D5" w14:paraId="74DD2522" w14:textId="77777777" w:rsidTr="00952672">
        <w:tc>
          <w:tcPr>
            <w:tcW w:w="3639" w:type="dxa"/>
          </w:tcPr>
          <w:p w14:paraId="62B80D5D"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Teaching and Learning Activities</w:t>
            </w:r>
          </w:p>
        </w:tc>
        <w:tc>
          <w:tcPr>
            <w:tcW w:w="3019" w:type="dxa"/>
          </w:tcPr>
          <w:p w14:paraId="49E59D99"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Expected contact hour</w:t>
            </w:r>
          </w:p>
        </w:tc>
        <w:tc>
          <w:tcPr>
            <w:tcW w:w="3319" w:type="dxa"/>
          </w:tcPr>
          <w:p w14:paraId="08DBD73E"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Study Load (% of study)</w:t>
            </w:r>
          </w:p>
        </w:tc>
      </w:tr>
      <w:tr w:rsidR="00E275D5" w14:paraId="4FAD0179" w14:textId="77777777" w:rsidTr="00952672">
        <w:tc>
          <w:tcPr>
            <w:tcW w:w="3639" w:type="dxa"/>
          </w:tcPr>
          <w:p w14:paraId="62E691B8" w14:textId="77777777" w:rsidR="00E275D5" w:rsidRDefault="00E275D5" w:rsidP="00952672">
            <w:pPr>
              <w:pStyle w:val="BodyText"/>
              <w:spacing w:before="25" w:line="246" w:lineRule="auto"/>
              <w:ind w:left="0" w:right="198"/>
              <w:rPr>
                <w:rFonts w:eastAsiaTheme="minorEastAsia"/>
                <w:lang w:eastAsia="zh-CN"/>
              </w:rPr>
            </w:pPr>
            <w:r>
              <w:rPr>
                <w:rFonts w:eastAsiaTheme="minorEastAsia"/>
                <w:lang w:eastAsia="zh-CN"/>
              </w:rPr>
              <w:t>T&amp;L1</w:t>
            </w:r>
            <w:r w:rsidRPr="005F21D2">
              <w:rPr>
                <w:rFonts w:eastAsiaTheme="minorEastAsia"/>
                <w:lang w:eastAsia="zh-CN"/>
              </w:rPr>
              <w:t>. Lecture with interactive exercises</w:t>
            </w:r>
          </w:p>
        </w:tc>
        <w:tc>
          <w:tcPr>
            <w:tcW w:w="3019" w:type="dxa"/>
          </w:tcPr>
          <w:p w14:paraId="42713029"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36 hours</w:t>
            </w:r>
          </w:p>
        </w:tc>
        <w:tc>
          <w:tcPr>
            <w:tcW w:w="3319" w:type="dxa"/>
          </w:tcPr>
          <w:p w14:paraId="0B517974"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30%</w:t>
            </w:r>
          </w:p>
        </w:tc>
      </w:tr>
      <w:tr w:rsidR="00E275D5" w14:paraId="15F8E8AD" w14:textId="77777777" w:rsidTr="00952672">
        <w:tc>
          <w:tcPr>
            <w:tcW w:w="3639" w:type="dxa"/>
          </w:tcPr>
          <w:p w14:paraId="3B1E70D9"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T&amp;L2. Group-based study and analysis</w:t>
            </w:r>
          </w:p>
        </w:tc>
        <w:tc>
          <w:tcPr>
            <w:tcW w:w="3019" w:type="dxa"/>
          </w:tcPr>
          <w:p w14:paraId="19DC1245" w14:textId="77777777" w:rsidR="00E275D5" w:rsidRDefault="00E275D5" w:rsidP="00952672">
            <w:pPr>
              <w:pStyle w:val="BodyText"/>
              <w:spacing w:before="25" w:line="246" w:lineRule="auto"/>
              <w:ind w:left="0" w:right="198"/>
              <w:rPr>
                <w:rFonts w:eastAsiaTheme="minorEastAsia"/>
                <w:lang w:eastAsia="zh-CN"/>
              </w:rPr>
            </w:pPr>
            <w:r>
              <w:rPr>
                <w:rFonts w:eastAsiaTheme="minorEastAsia"/>
                <w:lang w:eastAsia="zh-CN"/>
              </w:rPr>
              <w:t>36</w:t>
            </w:r>
            <w:r w:rsidRPr="005F21D2">
              <w:rPr>
                <w:rFonts w:eastAsiaTheme="minorEastAsia"/>
                <w:lang w:eastAsia="zh-CN"/>
              </w:rPr>
              <w:t xml:space="preserve"> hours</w:t>
            </w:r>
          </w:p>
        </w:tc>
        <w:tc>
          <w:tcPr>
            <w:tcW w:w="3319" w:type="dxa"/>
          </w:tcPr>
          <w:p w14:paraId="2AB5A7F3"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30%</w:t>
            </w:r>
          </w:p>
        </w:tc>
      </w:tr>
      <w:tr w:rsidR="00E275D5" w14:paraId="417C3E75" w14:textId="77777777" w:rsidTr="00952672">
        <w:tc>
          <w:tcPr>
            <w:tcW w:w="3639" w:type="dxa"/>
          </w:tcPr>
          <w:p w14:paraId="0902EEB2"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T&amp;L3. Self-study</w:t>
            </w:r>
          </w:p>
        </w:tc>
        <w:tc>
          <w:tcPr>
            <w:tcW w:w="3019" w:type="dxa"/>
          </w:tcPr>
          <w:p w14:paraId="508BDED5" w14:textId="77777777" w:rsidR="00E275D5" w:rsidRDefault="00E275D5" w:rsidP="00952672">
            <w:pPr>
              <w:pStyle w:val="BodyText"/>
              <w:spacing w:before="25" w:line="246" w:lineRule="auto"/>
              <w:ind w:left="0" w:right="198"/>
              <w:rPr>
                <w:rFonts w:eastAsiaTheme="minorEastAsia"/>
                <w:lang w:eastAsia="zh-CN"/>
              </w:rPr>
            </w:pPr>
            <w:r>
              <w:rPr>
                <w:rFonts w:eastAsiaTheme="minorEastAsia"/>
                <w:lang w:eastAsia="zh-CN"/>
              </w:rPr>
              <w:t>48</w:t>
            </w:r>
            <w:r w:rsidRPr="005F21D2">
              <w:rPr>
                <w:rFonts w:eastAsiaTheme="minorEastAsia"/>
                <w:lang w:eastAsia="zh-CN"/>
              </w:rPr>
              <w:t xml:space="preserve"> hours</w:t>
            </w:r>
          </w:p>
        </w:tc>
        <w:tc>
          <w:tcPr>
            <w:tcW w:w="3319" w:type="dxa"/>
          </w:tcPr>
          <w:p w14:paraId="20F065C0"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40%</w:t>
            </w:r>
          </w:p>
        </w:tc>
      </w:tr>
      <w:tr w:rsidR="00E275D5" w14:paraId="5D9343AD" w14:textId="77777777" w:rsidTr="00952672">
        <w:tc>
          <w:tcPr>
            <w:tcW w:w="3639" w:type="dxa"/>
          </w:tcPr>
          <w:p w14:paraId="5674E1D3"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Total</w:t>
            </w:r>
          </w:p>
        </w:tc>
        <w:tc>
          <w:tcPr>
            <w:tcW w:w="3019" w:type="dxa"/>
          </w:tcPr>
          <w:p w14:paraId="5D0834E4"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120 hours</w:t>
            </w:r>
          </w:p>
        </w:tc>
        <w:tc>
          <w:tcPr>
            <w:tcW w:w="3319" w:type="dxa"/>
          </w:tcPr>
          <w:p w14:paraId="1EE1F57B" w14:textId="77777777" w:rsidR="00E275D5" w:rsidRDefault="00E275D5" w:rsidP="00952672">
            <w:pPr>
              <w:pStyle w:val="BodyText"/>
              <w:spacing w:before="25" w:line="246" w:lineRule="auto"/>
              <w:ind w:left="0" w:right="198"/>
              <w:rPr>
                <w:rFonts w:eastAsiaTheme="minorEastAsia"/>
                <w:lang w:eastAsia="zh-CN"/>
              </w:rPr>
            </w:pPr>
            <w:r w:rsidRPr="005F21D2">
              <w:rPr>
                <w:rFonts w:eastAsiaTheme="minorEastAsia"/>
                <w:lang w:eastAsia="zh-CN"/>
              </w:rPr>
              <w:t>100%</w:t>
            </w:r>
          </w:p>
        </w:tc>
      </w:tr>
    </w:tbl>
    <w:p w14:paraId="75983570" w14:textId="77777777" w:rsidR="00F828B4" w:rsidRDefault="00F828B4" w:rsidP="00773C8C">
      <w:pPr>
        <w:pStyle w:val="BodyText"/>
        <w:spacing w:before="25" w:line="246" w:lineRule="auto"/>
        <w:ind w:left="0" w:right="198"/>
        <w:rPr>
          <w:rFonts w:eastAsiaTheme="minorEastAsia"/>
          <w:lang w:eastAsia="zh-CN"/>
        </w:rPr>
      </w:pPr>
    </w:p>
    <w:p w14:paraId="6B46F19C" w14:textId="77777777" w:rsidR="00DD084F" w:rsidRPr="006C2ABF" w:rsidRDefault="00DD084F" w:rsidP="00DD084F">
      <w:pPr>
        <w:pStyle w:val="BodyText"/>
        <w:spacing w:before="25" w:line="246" w:lineRule="auto"/>
        <w:ind w:left="159" w:right="198"/>
        <w:rPr>
          <w:rFonts w:eastAsiaTheme="minorEastAsia"/>
          <w:b/>
          <w:lang w:eastAsia="zh-CN"/>
        </w:rPr>
      </w:pPr>
      <w:r w:rsidRPr="006C2ABF">
        <w:rPr>
          <w:rFonts w:eastAsiaTheme="minorEastAsia"/>
          <w:b/>
          <w:lang w:eastAsia="zh-CN"/>
        </w:rPr>
        <w:t>Learning Outcomes, Teaching and Learning Activities, and Assessment</w:t>
      </w:r>
    </w:p>
    <w:p w14:paraId="1BAFEB7B" w14:textId="77777777" w:rsidR="00DD084F" w:rsidRPr="005F21D2" w:rsidRDefault="00DD084F" w:rsidP="00DD084F">
      <w:pPr>
        <w:pStyle w:val="BodyText"/>
        <w:spacing w:before="25" w:line="246" w:lineRule="auto"/>
        <w:ind w:left="159" w:right="198"/>
        <w:rPr>
          <w:rFonts w:eastAsiaTheme="minorEastAsia"/>
          <w:lang w:eastAsia="zh-CN"/>
        </w:rPr>
      </w:pPr>
    </w:p>
    <w:tbl>
      <w:tblPr>
        <w:tblStyle w:val="TableGrid"/>
        <w:tblW w:w="0" w:type="auto"/>
        <w:tblInd w:w="159" w:type="dxa"/>
        <w:tblLook w:val="04A0" w:firstRow="1" w:lastRow="0" w:firstColumn="1" w:lastColumn="0" w:noHBand="0" w:noVBand="1"/>
      </w:tblPr>
      <w:tblGrid>
        <w:gridCol w:w="6496"/>
        <w:gridCol w:w="1519"/>
        <w:gridCol w:w="1736"/>
      </w:tblGrid>
      <w:tr w:rsidR="00DD084F" w14:paraId="5EDC06F7" w14:textId="77777777" w:rsidTr="00952672">
        <w:tc>
          <w:tcPr>
            <w:tcW w:w="6699" w:type="dxa"/>
          </w:tcPr>
          <w:p w14:paraId="46E98043"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 xml:space="preserve">Course </w:t>
            </w:r>
            <w:r>
              <w:rPr>
                <w:rFonts w:eastAsiaTheme="minorEastAsia"/>
                <w:noProof/>
                <w:lang w:eastAsia="zh-CN"/>
              </w:rPr>
              <w:t>Learning</w:t>
            </w:r>
            <w:r>
              <w:rPr>
                <w:rFonts w:eastAsiaTheme="minorEastAsia" w:hint="eastAsia"/>
                <w:noProof/>
                <w:lang w:eastAsia="zh-CN"/>
              </w:rPr>
              <w:t xml:space="preserve"> Outcomes</w:t>
            </w:r>
          </w:p>
        </w:tc>
        <w:tc>
          <w:tcPr>
            <w:tcW w:w="1530" w:type="dxa"/>
          </w:tcPr>
          <w:p w14:paraId="06EA551F"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Activities</w:t>
            </w:r>
          </w:p>
        </w:tc>
        <w:tc>
          <w:tcPr>
            <w:tcW w:w="1748" w:type="dxa"/>
          </w:tcPr>
          <w:p w14:paraId="66D04460"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Assessment</w:t>
            </w:r>
          </w:p>
        </w:tc>
      </w:tr>
      <w:tr w:rsidR="00DD084F" w14:paraId="5AB751B1" w14:textId="77777777" w:rsidTr="00952672">
        <w:tc>
          <w:tcPr>
            <w:tcW w:w="6699" w:type="dxa"/>
          </w:tcPr>
          <w:p w14:paraId="3A0427BE" w14:textId="77777777" w:rsidR="00DD084F" w:rsidRDefault="00DD084F" w:rsidP="00952672">
            <w:pPr>
              <w:pStyle w:val="BodyText"/>
              <w:spacing w:before="25" w:line="246" w:lineRule="auto"/>
              <w:ind w:left="0" w:right="198"/>
              <w:rPr>
                <w:rFonts w:eastAsiaTheme="minorEastAsia"/>
                <w:lang w:eastAsia="zh-CN"/>
              </w:rPr>
            </w:pPr>
            <w:r w:rsidRPr="002F4344">
              <w:rPr>
                <w:rFonts w:eastAsiaTheme="minorEastAsia"/>
                <w:lang w:eastAsia="zh-CN"/>
              </w:rPr>
              <w:t>(CLO1) Develop skills in analyzing economic,</w:t>
            </w:r>
            <w:r w:rsidRPr="005F21D2">
              <w:rPr>
                <w:rFonts w:eastAsiaTheme="minorEastAsia"/>
                <w:lang w:eastAsia="zh-CN"/>
              </w:rPr>
              <w:t xml:space="preserve"> cultural, and legal/political differences between countries</w:t>
            </w:r>
          </w:p>
        </w:tc>
        <w:tc>
          <w:tcPr>
            <w:tcW w:w="1530" w:type="dxa"/>
          </w:tcPr>
          <w:p w14:paraId="4C758115"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T&amp;L1, 2, 3</w:t>
            </w:r>
          </w:p>
        </w:tc>
        <w:tc>
          <w:tcPr>
            <w:tcW w:w="1748" w:type="dxa"/>
          </w:tcPr>
          <w:p w14:paraId="52E5F365"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A1, 2, 3, 4</w:t>
            </w:r>
          </w:p>
        </w:tc>
      </w:tr>
      <w:tr w:rsidR="00DD084F" w14:paraId="45DD2978" w14:textId="77777777" w:rsidTr="00952672">
        <w:tc>
          <w:tcPr>
            <w:tcW w:w="6699" w:type="dxa"/>
          </w:tcPr>
          <w:p w14:paraId="45C5D1A3" w14:textId="77777777" w:rsidR="00DD084F" w:rsidRDefault="00DD084F" w:rsidP="00952672">
            <w:pPr>
              <w:pStyle w:val="BodyText"/>
              <w:spacing w:before="25" w:line="246" w:lineRule="auto"/>
              <w:ind w:left="0" w:right="198"/>
              <w:rPr>
                <w:rFonts w:eastAsiaTheme="minorEastAsia"/>
                <w:lang w:eastAsia="zh-CN"/>
              </w:rPr>
            </w:pPr>
            <w:r w:rsidRPr="00B46F08">
              <w:rPr>
                <w:rFonts w:eastAsiaTheme="minorEastAsia"/>
                <w:lang w:eastAsia="zh-CN"/>
              </w:rPr>
              <w:t>(CLO2)</w:t>
            </w:r>
            <w:r>
              <w:rPr>
                <w:rFonts w:eastAsiaTheme="minorEastAsia" w:hint="eastAsia"/>
                <w:lang w:eastAsia="zh-CN"/>
              </w:rPr>
              <w:t xml:space="preserve"> </w:t>
            </w:r>
            <w:r w:rsidRPr="00B46F08">
              <w:rPr>
                <w:rFonts w:eastAsiaTheme="minorEastAsia"/>
                <w:lang w:eastAsia="zh-CN"/>
              </w:rPr>
              <w:t>Apply international business theories to</w:t>
            </w:r>
            <w:r>
              <w:rPr>
                <w:rFonts w:eastAsiaTheme="minorEastAsia" w:hint="eastAsia"/>
                <w:lang w:eastAsia="zh-CN"/>
              </w:rPr>
              <w:t xml:space="preserve"> </w:t>
            </w:r>
            <w:r w:rsidRPr="006C2ABF">
              <w:rPr>
                <w:rFonts w:eastAsiaTheme="minorEastAsia"/>
                <w:noProof/>
                <w:lang w:eastAsia="zh-CN"/>
              </w:rPr>
              <w:t>address</w:t>
            </w:r>
            <w:r w:rsidRPr="005F21D2">
              <w:rPr>
                <w:rFonts w:eastAsiaTheme="minorEastAsia"/>
                <w:lang w:eastAsia="zh-CN"/>
              </w:rPr>
              <w:t xml:space="preserve"> issues related to country sel</w:t>
            </w:r>
            <w:r>
              <w:rPr>
                <w:rFonts w:eastAsiaTheme="minorEastAsia"/>
                <w:lang w:eastAsia="zh-CN"/>
              </w:rPr>
              <w:t>ection and entry strategies</w:t>
            </w:r>
          </w:p>
        </w:tc>
        <w:tc>
          <w:tcPr>
            <w:tcW w:w="1530" w:type="dxa"/>
          </w:tcPr>
          <w:p w14:paraId="510827FD"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T&amp;L1, 2, 3</w:t>
            </w:r>
          </w:p>
        </w:tc>
        <w:tc>
          <w:tcPr>
            <w:tcW w:w="1748" w:type="dxa"/>
          </w:tcPr>
          <w:p w14:paraId="40F30394"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A1, 2, 3, 4</w:t>
            </w:r>
          </w:p>
        </w:tc>
      </w:tr>
      <w:tr w:rsidR="00DD084F" w14:paraId="0B24A4C0" w14:textId="77777777" w:rsidTr="00952672">
        <w:tc>
          <w:tcPr>
            <w:tcW w:w="6699" w:type="dxa"/>
          </w:tcPr>
          <w:p w14:paraId="508CBF3A"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(CLO3) Build managerial leadership and</w:t>
            </w:r>
            <w:r>
              <w:rPr>
                <w:rFonts w:eastAsiaTheme="minorEastAsia" w:hint="eastAsia"/>
                <w:lang w:eastAsia="zh-CN"/>
              </w:rPr>
              <w:t xml:space="preserve"> </w:t>
            </w:r>
            <w:r w:rsidRPr="005F21D2">
              <w:rPr>
                <w:rFonts w:eastAsiaTheme="minorEastAsia"/>
                <w:lang w:eastAsia="zh-CN"/>
              </w:rPr>
              <w:t>competency in managing international entry and operation strategies</w:t>
            </w:r>
          </w:p>
        </w:tc>
        <w:tc>
          <w:tcPr>
            <w:tcW w:w="1530" w:type="dxa"/>
          </w:tcPr>
          <w:p w14:paraId="4290FDB8"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T&amp;L1, 2, 3</w:t>
            </w:r>
          </w:p>
        </w:tc>
        <w:tc>
          <w:tcPr>
            <w:tcW w:w="1748" w:type="dxa"/>
          </w:tcPr>
          <w:p w14:paraId="4F625A07"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A1, 2, 3</w:t>
            </w:r>
          </w:p>
        </w:tc>
      </w:tr>
      <w:tr w:rsidR="00DD084F" w14:paraId="256EF498" w14:textId="77777777" w:rsidTr="00952672">
        <w:tc>
          <w:tcPr>
            <w:tcW w:w="6699" w:type="dxa"/>
          </w:tcPr>
          <w:p w14:paraId="17D103F0"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(CLO4) Develop skills in case analysis,</w:t>
            </w:r>
            <w:r>
              <w:rPr>
                <w:rFonts w:eastAsiaTheme="minorEastAsia" w:hint="eastAsia"/>
                <w:lang w:eastAsia="zh-CN"/>
              </w:rPr>
              <w:t xml:space="preserve"> </w:t>
            </w:r>
            <w:r w:rsidRPr="005F21D2">
              <w:rPr>
                <w:rFonts w:eastAsiaTheme="minorEastAsia"/>
                <w:lang w:eastAsia="zh-CN"/>
              </w:rPr>
              <w:t xml:space="preserve">presentation, communication, and </w:t>
            </w:r>
            <w:r w:rsidRPr="00127551">
              <w:rPr>
                <w:rFonts w:eastAsiaTheme="minorEastAsia"/>
                <w:noProof/>
                <w:lang w:eastAsia="zh-CN"/>
              </w:rPr>
              <w:t>teamwork</w:t>
            </w:r>
          </w:p>
        </w:tc>
        <w:tc>
          <w:tcPr>
            <w:tcW w:w="1530" w:type="dxa"/>
          </w:tcPr>
          <w:p w14:paraId="4890CBC7"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T&amp;L1, 2</w:t>
            </w:r>
          </w:p>
        </w:tc>
        <w:tc>
          <w:tcPr>
            <w:tcW w:w="1748" w:type="dxa"/>
          </w:tcPr>
          <w:p w14:paraId="75E676F8"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A1, 2, 3</w:t>
            </w:r>
          </w:p>
        </w:tc>
      </w:tr>
    </w:tbl>
    <w:p w14:paraId="2CAA1F4C" w14:textId="77777777" w:rsidR="00DD084F" w:rsidRDefault="00DD084F" w:rsidP="00DD084F">
      <w:pPr>
        <w:pStyle w:val="BodyText"/>
        <w:spacing w:before="25" w:line="246" w:lineRule="auto"/>
        <w:ind w:left="159" w:right="198"/>
        <w:rPr>
          <w:rFonts w:eastAsiaTheme="minorEastAsia"/>
          <w:lang w:eastAsia="zh-CN"/>
        </w:rPr>
      </w:pPr>
    </w:p>
    <w:p w14:paraId="157F634E" w14:textId="7E9CD581" w:rsidR="00DD084F" w:rsidRDefault="00DD084F" w:rsidP="00DD084F">
      <w:pPr>
        <w:pStyle w:val="BodyText"/>
        <w:spacing w:before="25" w:line="246" w:lineRule="auto"/>
        <w:ind w:left="159" w:right="198"/>
        <w:rPr>
          <w:rFonts w:eastAsiaTheme="minorEastAsia"/>
          <w:lang w:eastAsia="zh-CN"/>
        </w:rPr>
      </w:pPr>
    </w:p>
    <w:p w14:paraId="61B7C486" w14:textId="77777777" w:rsidR="006732D3" w:rsidRDefault="006732D3" w:rsidP="00DD084F">
      <w:pPr>
        <w:pStyle w:val="BodyText"/>
        <w:spacing w:before="25" w:line="246" w:lineRule="auto"/>
        <w:ind w:left="159" w:right="198"/>
        <w:rPr>
          <w:rFonts w:eastAsiaTheme="minorEastAsia"/>
          <w:lang w:eastAsia="zh-CN"/>
        </w:rPr>
      </w:pPr>
    </w:p>
    <w:p w14:paraId="53115FC2" w14:textId="77777777" w:rsidR="00DD084F" w:rsidRDefault="00DD084F" w:rsidP="00DD084F">
      <w:pPr>
        <w:pStyle w:val="BodyText"/>
        <w:spacing w:before="25" w:line="246" w:lineRule="auto"/>
        <w:ind w:left="159" w:right="198"/>
        <w:rPr>
          <w:rFonts w:eastAsiaTheme="minorEastAsia"/>
          <w:b/>
          <w:lang w:eastAsia="zh-CN"/>
        </w:rPr>
      </w:pPr>
      <w:r w:rsidRPr="007C681E">
        <w:rPr>
          <w:rFonts w:eastAsiaTheme="minorEastAsia"/>
          <w:b/>
          <w:lang w:eastAsia="zh-CN"/>
        </w:rPr>
        <w:t>Standard</w:t>
      </w:r>
      <w:r>
        <w:rPr>
          <w:rFonts w:eastAsiaTheme="minorEastAsia"/>
          <w:b/>
          <w:lang w:eastAsia="zh-CN"/>
        </w:rPr>
        <w:t>s</w:t>
      </w:r>
      <w:r w:rsidRPr="007C681E">
        <w:rPr>
          <w:rFonts w:eastAsiaTheme="minorEastAsia"/>
          <w:b/>
          <w:lang w:eastAsia="zh-CN"/>
        </w:rPr>
        <w:t xml:space="preserve"> of Assessment</w:t>
      </w:r>
    </w:p>
    <w:p w14:paraId="5C9366B3" w14:textId="77777777" w:rsidR="00DD084F" w:rsidRPr="007C681E" w:rsidRDefault="00DD084F" w:rsidP="00DD084F">
      <w:pPr>
        <w:pStyle w:val="BodyText"/>
        <w:spacing w:before="25" w:line="246" w:lineRule="auto"/>
        <w:ind w:left="159" w:right="198"/>
        <w:rPr>
          <w:rFonts w:eastAsiaTheme="minorEastAsia"/>
          <w:b/>
          <w:lang w:eastAsia="zh-CN"/>
        </w:rPr>
      </w:pPr>
    </w:p>
    <w:p w14:paraId="1DD7B6F9" w14:textId="77777777" w:rsidR="00DD084F" w:rsidRDefault="00DD084F" w:rsidP="00DD084F">
      <w:pPr>
        <w:pStyle w:val="BodyText"/>
        <w:spacing w:before="25" w:line="246" w:lineRule="auto"/>
        <w:ind w:left="159" w:right="198"/>
        <w:rPr>
          <w:rFonts w:eastAsiaTheme="minorEastAsia"/>
          <w:lang w:eastAsia="zh-CN"/>
        </w:rPr>
      </w:pPr>
      <w:r w:rsidRPr="005F21D2">
        <w:rPr>
          <w:rFonts w:eastAsiaTheme="minorEastAsia"/>
          <w:lang w:eastAsia="zh-CN"/>
        </w:rPr>
        <w:t>Class participation, assignments, project reports and exams are graded using the following criteria:</w:t>
      </w:r>
    </w:p>
    <w:p w14:paraId="77932F0B" w14:textId="77777777" w:rsidR="00DD084F" w:rsidRPr="005F21D2" w:rsidRDefault="00DD084F" w:rsidP="00DD084F">
      <w:pPr>
        <w:pStyle w:val="BodyText"/>
        <w:spacing w:before="25" w:line="246" w:lineRule="auto"/>
        <w:ind w:left="159" w:right="198"/>
        <w:rPr>
          <w:rFonts w:eastAsiaTheme="minorEastAsia"/>
          <w:lang w:eastAsia="zh-CN"/>
        </w:rPr>
      </w:pPr>
    </w:p>
    <w:tbl>
      <w:tblPr>
        <w:tblStyle w:val="TableGrid"/>
        <w:tblW w:w="0" w:type="auto"/>
        <w:tblInd w:w="159" w:type="dxa"/>
        <w:tblLook w:val="04A0" w:firstRow="1" w:lastRow="0" w:firstColumn="1" w:lastColumn="0" w:noHBand="0" w:noVBand="1"/>
      </w:tblPr>
      <w:tblGrid>
        <w:gridCol w:w="2773"/>
        <w:gridCol w:w="6978"/>
      </w:tblGrid>
      <w:tr w:rsidR="00DD084F" w14:paraId="0BBA50A0" w14:textId="77777777" w:rsidTr="00952672">
        <w:tc>
          <w:tcPr>
            <w:tcW w:w="2829" w:type="dxa"/>
          </w:tcPr>
          <w:p w14:paraId="6480A8DD"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Grade</w:t>
            </w:r>
          </w:p>
        </w:tc>
        <w:tc>
          <w:tcPr>
            <w:tcW w:w="7148" w:type="dxa"/>
          </w:tcPr>
          <w:p w14:paraId="36DB0778" w14:textId="77777777" w:rsidR="00DD084F" w:rsidRDefault="00DD084F" w:rsidP="00952672">
            <w:pPr>
              <w:pStyle w:val="BodyText"/>
              <w:spacing w:before="25" w:line="246" w:lineRule="auto"/>
              <w:ind w:left="0" w:right="198"/>
              <w:rPr>
                <w:rFonts w:eastAsiaTheme="minorEastAsia"/>
                <w:lang w:eastAsia="zh-CN"/>
              </w:rPr>
            </w:pPr>
            <w:r>
              <w:rPr>
                <w:rFonts w:eastAsiaTheme="minorEastAsia" w:hint="eastAsia"/>
                <w:lang w:eastAsia="zh-CN"/>
              </w:rPr>
              <w:t>Description</w:t>
            </w:r>
          </w:p>
        </w:tc>
      </w:tr>
      <w:tr w:rsidR="00DD084F" w14:paraId="23BEBAFD" w14:textId="77777777" w:rsidTr="00952672">
        <w:tc>
          <w:tcPr>
            <w:tcW w:w="2829" w:type="dxa"/>
          </w:tcPr>
          <w:p w14:paraId="05B3CF4A"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A+, A, A-</w:t>
            </w:r>
          </w:p>
        </w:tc>
        <w:tc>
          <w:tcPr>
            <w:tcW w:w="7148" w:type="dxa"/>
          </w:tcPr>
          <w:p w14:paraId="5E23F018"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Strong evidence of superb ability to fulfill the intended learning outcomes of the course at</w:t>
            </w:r>
            <w:r>
              <w:rPr>
                <w:rFonts w:eastAsiaTheme="minorEastAsia" w:hint="eastAsia"/>
                <w:lang w:eastAsia="zh-CN"/>
              </w:rPr>
              <w:t xml:space="preserve"> </w:t>
            </w:r>
            <w:r w:rsidRPr="00E33D27">
              <w:rPr>
                <w:rFonts w:eastAsiaTheme="minorEastAsia"/>
                <w:lang w:eastAsia="zh-CN"/>
              </w:rPr>
              <w:t xml:space="preserve">all levels of </w:t>
            </w:r>
            <w:r w:rsidRPr="00127551">
              <w:rPr>
                <w:rFonts w:eastAsiaTheme="minorEastAsia"/>
                <w:noProof/>
                <w:lang w:eastAsia="zh-CN"/>
              </w:rPr>
              <w:t>learning</w:t>
            </w:r>
            <w:r w:rsidRPr="00E33D27">
              <w:rPr>
                <w:rFonts w:eastAsiaTheme="minorEastAsia"/>
                <w:lang w:eastAsia="zh-CN"/>
              </w:rPr>
              <w:t xml:space="preserve">: describe, apply, evaluate and </w:t>
            </w:r>
            <w:r w:rsidRPr="000619F5">
              <w:rPr>
                <w:rFonts w:eastAsiaTheme="minorEastAsia"/>
                <w:noProof/>
                <w:lang w:eastAsia="zh-CN"/>
              </w:rPr>
              <w:t>synthesi</w:t>
            </w:r>
            <w:r w:rsidRPr="000619F5">
              <w:rPr>
                <w:rFonts w:eastAsiaTheme="minorEastAsia" w:hint="eastAsia"/>
                <w:noProof/>
                <w:lang w:eastAsia="zh-CN"/>
              </w:rPr>
              <w:t>s</w:t>
            </w:r>
            <w:r w:rsidRPr="000619F5">
              <w:rPr>
                <w:rFonts w:eastAsiaTheme="minorEastAsia"/>
                <w:noProof/>
                <w:lang w:eastAsia="zh-CN"/>
              </w:rPr>
              <w:t>e</w:t>
            </w:r>
          </w:p>
        </w:tc>
      </w:tr>
      <w:tr w:rsidR="00DD084F" w14:paraId="5AF1427E" w14:textId="77777777" w:rsidTr="00952672">
        <w:tc>
          <w:tcPr>
            <w:tcW w:w="2829" w:type="dxa"/>
          </w:tcPr>
          <w:p w14:paraId="67182F75"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B+, B, B-</w:t>
            </w:r>
          </w:p>
        </w:tc>
        <w:tc>
          <w:tcPr>
            <w:tcW w:w="7148" w:type="dxa"/>
          </w:tcPr>
          <w:p w14:paraId="25E19A82" w14:textId="77777777" w:rsidR="00DD084F" w:rsidRDefault="00DD084F" w:rsidP="00952672">
            <w:pPr>
              <w:pStyle w:val="BodyText"/>
              <w:spacing w:before="25" w:line="246" w:lineRule="auto"/>
              <w:ind w:left="0" w:right="198"/>
              <w:rPr>
                <w:rFonts w:eastAsiaTheme="minorEastAsia"/>
                <w:lang w:eastAsia="zh-CN"/>
              </w:rPr>
            </w:pPr>
            <w:r w:rsidRPr="00C96F39">
              <w:rPr>
                <w:rFonts w:eastAsiaTheme="minorEastAsia"/>
                <w:lang w:eastAsia="zh-CN"/>
              </w:rPr>
              <w:t>Strong evidence of ability to fulfill the intended learning outcomes of the course at</w:t>
            </w:r>
            <w:r>
              <w:rPr>
                <w:rFonts w:eastAsiaTheme="minorEastAsia" w:hint="eastAsia"/>
                <w:lang w:eastAsia="zh-CN"/>
              </w:rPr>
              <w:t xml:space="preserve"> </w:t>
            </w:r>
            <w:r w:rsidRPr="00C96F39">
              <w:rPr>
                <w:rFonts w:eastAsiaTheme="minorEastAsia"/>
                <w:lang w:eastAsia="zh-CN"/>
              </w:rPr>
              <w:t xml:space="preserve">all levels of </w:t>
            </w:r>
            <w:r w:rsidRPr="000619F5">
              <w:rPr>
                <w:rFonts w:eastAsiaTheme="minorEastAsia"/>
                <w:noProof/>
                <w:lang w:eastAsia="zh-CN"/>
              </w:rPr>
              <w:t>learning</w:t>
            </w:r>
            <w:r w:rsidRPr="00C96F39">
              <w:rPr>
                <w:rFonts w:eastAsiaTheme="minorEastAsia"/>
                <w:lang w:eastAsia="zh-CN"/>
              </w:rPr>
              <w:t xml:space="preserve">: describe, apply, evaluate and </w:t>
            </w:r>
            <w:r w:rsidRPr="000619F5">
              <w:rPr>
                <w:rFonts w:eastAsiaTheme="minorEastAsia"/>
                <w:noProof/>
                <w:lang w:eastAsia="zh-CN"/>
              </w:rPr>
              <w:t>synthesise</w:t>
            </w:r>
            <w:r w:rsidRPr="00C96F39">
              <w:rPr>
                <w:rFonts w:eastAsiaTheme="minorEastAsia"/>
                <w:lang w:eastAsia="zh-CN"/>
              </w:rPr>
              <w:t>.</w:t>
            </w:r>
          </w:p>
        </w:tc>
      </w:tr>
      <w:tr w:rsidR="00DD084F" w14:paraId="323CCA91" w14:textId="77777777" w:rsidTr="00952672">
        <w:tc>
          <w:tcPr>
            <w:tcW w:w="2829" w:type="dxa"/>
          </w:tcPr>
          <w:p w14:paraId="7490D0BC"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C+, C, C-</w:t>
            </w:r>
          </w:p>
        </w:tc>
        <w:tc>
          <w:tcPr>
            <w:tcW w:w="7148" w:type="dxa"/>
          </w:tcPr>
          <w:p w14:paraId="72A4AAE3" w14:textId="77777777" w:rsidR="00DD084F" w:rsidRDefault="00DD084F" w:rsidP="00952672">
            <w:pPr>
              <w:pStyle w:val="BodyText"/>
              <w:spacing w:before="25" w:line="246" w:lineRule="auto"/>
              <w:ind w:left="0" w:right="198"/>
              <w:rPr>
                <w:rFonts w:eastAsiaTheme="minorEastAsia"/>
                <w:lang w:eastAsia="zh-CN"/>
              </w:rPr>
            </w:pPr>
            <w:r w:rsidRPr="00E15DB8">
              <w:rPr>
                <w:rFonts w:eastAsiaTheme="minorEastAsia"/>
                <w:lang w:eastAsia="zh-CN"/>
              </w:rPr>
              <w:t xml:space="preserve">Evidence of adequate ability to fulfill the intended learning outcomes of the course at low levels of </w:t>
            </w:r>
            <w:r w:rsidRPr="000619F5">
              <w:rPr>
                <w:rFonts w:eastAsiaTheme="minorEastAsia"/>
                <w:noProof/>
                <w:lang w:eastAsia="zh-CN"/>
              </w:rPr>
              <w:t>learning</w:t>
            </w:r>
            <w:r w:rsidRPr="00E15DB8">
              <w:rPr>
                <w:rFonts w:eastAsiaTheme="minorEastAsia"/>
                <w:lang w:eastAsia="zh-CN"/>
              </w:rPr>
              <w:t xml:space="preserve">; such as describe and apply, but not at high levels of learning such as evaluate and </w:t>
            </w:r>
            <w:r w:rsidRPr="000619F5">
              <w:rPr>
                <w:rFonts w:eastAsiaTheme="minorEastAsia"/>
                <w:noProof/>
                <w:lang w:eastAsia="zh-CN"/>
              </w:rPr>
              <w:t>synthesi</w:t>
            </w:r>
            <w:r w:rsidRPr="000619F5">
              <w:rPr>
                <w:rFonts w:eastAsiaTheme="minorEastAsia" w:hint="eastAsia"/>
                <w:noProof/>
                <w:lang w:eastAsia="zh-CN"/>
              </w:rPr>
              <w:t>s</w:t>
            </w:r>
            <w:r w:rsidRPr="000619F5">
              <w:rPr>
                <w:rFonts w:eastAsiaTheme="minorEastAsia"/>
                <w:noProof/>
                <w:lang w:eastAsia="zh-CN"/>
              </w:rPr>
              <w:t>e</w:t>
            </w:r>
          </w:p>
        </w:tc>
      </w:tr>
      <w:tr w:rsidR="00DD084F" w14:paraId="294A6960" w14:textId="77777777" w:rsidTr="00952672">
        <w:tc>
          <w:tcPr>
            <w:tcW w:w="2829" w:type="dxa"/>
          </w:tcPr>
          <w:p w14:paraId="6133D924"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D+, D</w:t>
            </w:r>
          </w:p>
        </w:tc>
        <w:tc>
          <w:tcPr>
            <w:tcW w:w="7148" w:type="dxa"/>
          </w:tcPr>
          <w:p w14:paraId="1D1E2A53"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Evidence of bas</w:t>
            </w:r>
            <w:r>
              <w:rPr>
                <w:rFonts w:eastAsiaTheme="minorEastAsia"/>
                <w:lang w:eastAsia="zh-CN"/>
              </w:rPr>
              <w:t>ic familiarity with the subject</w:t>
            </w:r>
          </w:p>
        </w:tc>
      </w:tr>
      <w:tr w:rsidR="00DD084F" w14:paraId="38A1A9E2" w14:textId="77777777" w:rsidTr="00952672">
        <w:tc>
          <w:tcPr>
            <w:tcW w:w="2829" w:type="dxa"/>
          </w:tcPr>
          <w:p w14:paraId="26B95CB2"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F</w:t>
            </w:r>
          </w:p>
        </w:tc>
        <w:tc>
          <w:tcPr>
            <w:tcW w:w="7148" w:type="dxa"/>
          </w:tcPr>
          <w:p w14:paraId="3025E3D2" w14:textId="77777777" w:rsidR="00DD084F" w:rsidRDefault="00DD084F" w:rsidP="00952672">
            <w:pPr>
              <w:pStyle w:val="BodyText"/>
              <w:spacing w:before="25" w:line="246" w:lineRule="auto"/>
              <w:ind w:left="0" w:right="198"/>
              <w:rPr>
                <w:rFonts w:eastAsiaTheme="minorEastAsia"/>
                <w:lang w:eastAsia="zh-CN"/>
              </w:rPr>
            </w:pPr>
            <w:r w:rsidRPr="005F21D2">
              <w:rPr>
                <w:rFonts w:eastAsiaTheme="minorEastAsia"/>
                <w:lang w:eastAsia="zh-CN"/>
              </w:rPr>
              <w:t xml:space="preserve">Little </w:t>
            </w:r>
            <w:r w:rsidRPr="004A6E12">
              <w:rPr>
                <w:rFonts w:eastAsiaTheme="minorEastAsia"/>
                <w:noProof/>
                <w:lang w:eastAsia="zh-CN"/>
              </w:rPr>
              <w:t>evidence</w:t>
            </w:r>
            <w:r w:rsidRPr="005F21D2">
              <w:rPr>
                <w:rFonts w:eastAsiaTheme="minorEastAsia"/>
                <w:lang w:eastAsia="zh-CN"/>
              </w:rPr>
              <w:t xml:space="preserve"> of basic familiarity with the subject</w:t>
            </w:r>
          </w:p>
        </w:tc>
      </w:tr>
    </w:tbl>
    <w:p w14:paraId="2CFF1E97" w14:textId="77777777" w:rsidR="00DD084F" w:rsidRDefault="00DD084F" w:rsidP="00773C8C">
      <w:pPr>
        <w:pStyle w:val="BodyText"/>
        <w:spacing w:before="25" w:line="246" w:lineRule="auto"/>
        <w:ind w:left="0" w:right="198"/>
        <w:rPr>
          <w:rFonts w:eastAsiaTheme="minorEastAsia"/>
          <w:lang w:eastAsia="zh-CN"/>
        </w:rPr>
      </w:pPr>
    </w:p>
    <w:p w14:paraId="52455860" w14:textId="77777777" w:rsidR="00170DFF" w:rsidRDefault="00170DFF" w:rsidP="00170DFF">
      <w:pPr>
        <w:pStyle w:val="BodyText"/>
        <w:spacing w:before="25" w:line="246" w:lineRule="auto"/>
        <w:ind w:left="159" w:right="198"/>
        <w:rPr>
          <w:rFonts w:eastAsiaTheme="minorEastAsia"/>
          <w:b/>
          <w:lang w:eastAsia="zh-CN"/>
        </w:rPr>
      </w:pPr>
      <w:r w:rsidRPr="009D7829">
        <w:rPr>
          <w:rFonts w:eastAsiaTheme="minorEastAsia"/>
          <w:b/>
          <w:lang w:eastAsia="zh-CN"/>
        </w:rPr>
        <w:t>C</w:t>
      </w:r>
      <w:r>
        <w:rPr>
          <w:rFonts w:eastAsiaTheme="minorEastAsia"/>
          <w:b/>
          <w:lang w:eastAsia="zh-CN"/>
        </w:rPr>
        <w:t>ourse</w:t>
      </w:r>
      <w:r>
        <w:rPr>
          <w:rFonts w:eastAsiaTheme="minorEastAsia" w:hint="eastAsia"/>
          <w:b/>
          <w:lang w:eastAsia="zh-CN"/>
        </w:rPr>
        <w:t xml:space="preserve"> Policies</w:t>
      </w:r>
    </w:p>
    <w:p w14:paraId="495C4CB1" w14:textId="77777777" w:rsidR="00170DFF" w:rsidRPr="005F21D2" w:rsidRDefault="00170DFF" w:rsidP="00170DFF">
      <w:pPr>
        <w:pStyle w:val="BodyText"/>
        <w:spacing w:before="25" w:line="246" w:lineRule="auto"/>
        <w:ind w:left="159" w:right="198"/>
        <w:rPr>
          <w:rFonts w:eastAsiaTheme="minorEastAsia"/>
          <w:lang w:eastAsia="zh-CN"/>
        </w:rPr>
      </w:pPr>
    </w:p>
    <w:p w14:paraId="74F6F8C4" w14:textId="77777777" w:rsidR="00170DFF" w:rsidRPr="005F21D2" w:rsidRDefault="00170DFF" w:rsidP="00170DFF">
      <w:pPr>
        <w:pStyle w:val="BodyText"/>
        <w:spacing w:before="25" w:line="246" w:lineRule="auto"/>
        <w:ind w:left="159" w:right="198"/>
        <w:rPr>
          <w:rFonts w:eastAsiaTheme="minorEastAsia"/>
          <w:lang w:eastAsia="zh-CN"/>
        </w:rPr>
      </w:pPr>
      <w:r w:rsidRPr="005F21D2">
        <w:rPr>
          <w:rFonts w:eastAsiaTheme="minorEastAsia"/>
          <w:lang w:eastAsia="zh-CN"/>
        </w:rPr>
        <w:t xml:space="preserve">The University Regulations on academic dishonesty will </w:t>
      </w:r>
      <w:r w:rsidRPr="004A6E12">
        <w:rPr>
          <w:rFonts w:eastAsiaTheme="minorEastAsia"/>
          <w:noProof/>
          <w:lang w:eastAsia="zh-CN"/>
        </w:rPr>
        <w:t>be strictly enforced</w:t>
      </w:r>
      <w:r>
        <w:rPr>
          <w:rFonts w:eastAsiaTheme="minorEastAsia"/>
          <w:lang w:eastAsia="zh-CN"/>
        </w:rPr>
        <w:t>. Please check the University’</w:t>
      </w:r>
      <w:r>
        <w:rPr>
          <w:rFonts w:eastAsiaTheme="minorEastAsia" w:hint="eastAsia"/>
          <w:lang w:eastAsia="zh-CN"/>
        </w:rPr>
        <w:t>s</w:t>
      </w:r>
      <w:r>
        <w:rPr>
          <w:rFonts w:eastAsiaTheme="minorEastAsia"/>
          <w:lang w:eastAsia="zh-CN"/>
        </w:rPr>
        <w:t xml:space="preserve"> s</w:t>
      </w:r>
      <w:r w:rsidRPr="005F21D2">
        <w:rPr>
          <w:rFonts w:eastAsiaTheme="minorEastAsia"/>
          <w:lang w:eastAsia="zh-CN"/>
        </w:rPr>
        <w:t xml:space="preserve">tatement on </w:t>
      </w:r>
      <w:r w:rsidRPr="000619F5">
        <w:rPr>
          <w:rFonts w:eastAsiaTheme="minorEastAsia"/>
          <w:noProof/>
          <w:lang w:eastAsia="zh-CN"/>
        </w:rPr>
        <w:t>plagiarism</w:t>
      </w:r>
      <w:r w:rsidRPr="005F21D2">
        <w:rPr>
          <w:rFonts w:eastAsiaTheme="minorEastAsia"/>
          <w:lang w:eastAsia="zh-CN"/>
        </w:rPr>
        <w:t xml:space="preserve"> at http://www.hku.hk/plagiarism/.</w:t>
      </w:r>
    </w:p>
    <w:p w14:paraId="41B26892" w14:textId="77777777" w:rsidR="00170DFF" w:rsidRPr="005F21D2" w:rsidRDefault="00170DFF" w:rsidP="00170DFF">
      <w:pPr>
        <w:pStyle w:val="BodyText"/>
        <w:spacing w:before="25" w:line="246" w:lineRule="auto"/>
        <w:ind w:left="159" w:right="198"/>
        <w:rPr>
          <w:rFonts w:eastAsiaTheme="minorEastAsia"/>
          <w:lang w:eastAsia="zh-CN"/>
        </w:rPr>
      </w:pPr>
    </w:p>
    <w:p w14:paraId="74627C22" w14:textId="77777777" w:rsidR="00170DFF" w:rsidRPr="005F21D2" w:rsidRDefault="00170DFF" w:rsidP="00170DFF">
      <w:pPr>
        <w:pStyle w:val="BodyText"/>
        <w:spacing w:before="25" w:line="246" w:lineRule="auto"/>
        <w:ind w:left="159" w:right="198"/>
        <w:rPr>
          <w:rFonts w:eastAsiaTheme="minorEastAsia"/>
          <w:lang w:eastAsia="zh-CN"/>
        </w:rPr>
      </w:pPr>
      <w:r w:rsidRPr="005F21D2">
        <w:rPr>
          <w:rFonts w:eastAsiaTheme="minorEastAsia"/>
          <w:lang w:eastAsia="zh-CN"/>
        </w:rPr>
        <w:t>Students are required to attend classes on time. Arriving late or leaving early or walking in/out during class without permission will affect your class participation grade. Students are required to p</w:t>
      </w:r>
      <w:r>
        <w:rPr>
          <w:rFonts w:eastAsiaTheme="minorEastAsia"/>
          <w:lang w:eastAsia="zh-CN"/>
        </w:rPr>
        <w:t>ut your mobile phone on silent</w:t>
      </w:r>
      <w:r>
        <w:rPr>
          <w:rFonts w:eastAsiaTheme="minorEastAsia" w:hint="eastAsia"/>
          <w:lang w:eastAsia="zh-CN"/>
        </w:rPr>
        <w:t xml:space="preserve"> during the </w:t>
      </w:r>
      <w:r w:rsidRPr="004A6E12">
        <w:rPr>
          <w:rFonts w:eastAsiaTheme="minorEastAsia" w:hint="eastAsia"/>
          <w:noProof/>
          <w:lang w:eastAsia="zh-CN"/>
        </w:rPr>
        <w:t>class</w:t>
      </w:r>
      <w:r>
        <w:rPr>
          <w:rFonts w:eastAsiaTheme="minorEastAsia" w:hint="eastAsia"/>
          <w:lang w:eastAsia="zh-CN"/>
        </w:rPr>
        <w:t>.</w:t>
      </w:r>
    </w:p>
    <w:p w14:paraId="01410F0E" w14:textId="77777777" w:rsidR="00170DFF" w:rsidRDefault="00170DFF" w:rsidP="00773C8C">
      <w:pPr>
        <w:pStyle w:val="BodyText"/>
        <w:spacing w:before="25" w:line="246" w:lineRule="auto"/>
        <w:ind w:left="0" w:right="198"/>
        <w:rPr>
          <w:rFonts w:eastAsiaTheme="minorEastAsia"/>
          <w:lang w:eastAsia="zh-CN"/>
        </w:rPr>
      </w:pPr>
    </w:p>
    <w:sectPr w:rsidR="00170DFF" w:rsidSect="005F21D2">
      <w:pgSz w:w="12240" w:h="15840"/>
      <w:pgMar w:top="1280" w:right="1100" w:bottom="920" w:left="1220" w:header="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E3EB" w14:textId="77777777" w:rsidR="00E001A2" w:rsidRDefault="00E001A2">
      <w:r>
        <w:separator/>
      </w:r>
    </w:p>
  </w:endnote>
  <w:endnote w:type="continuationSeparator" w:id="0">
    <w:p w14:paraId="0EF1C651" w14:textId="77777777" w:rsidR="00E001A2" w:rsidRDefault="00E0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bm10">
    <w:altName w:val="msbm1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53B6" w14:textId="77777777" w:rsidR="00E001A2" w:rsidRDefault="00E001A2">
      <w:r>
        <w:separator/>
      </w:r>
    </w:p>
  </w:footnote>
  <w:footnote w:type="continuationSeparator" w:id="0">
    <w:p w14:paraId="33B95F6D" w14:textId="77777777" w:rsidR="00E001A2" w:rsidRDefault="00E00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3081"/>
    <w:multiLevelType w:val="hybridMultilevel"/>
    <w:tmpl w:val="E4425A18"/>
    <w:lvl w:ilvl="0" w:tplc="CCE63FD4">
      <w:start w:val="1"/>
      <w:numFmt w:val="upperRoman"/>
      <w:lvlText w:val="%1."/>
      <w:lvlJc w:val="left"/>
      <w:pPr>
        <w:ind w:hanging="380"/>
      </w:pPr>
      <w:rPr>
        <w:rFonts w:ascii="Times New Roman" w:eastAsia="Times New Roman" w:hAnsi="Times New Roman" w:hint="default"/>
        <w:b/>
        <w:bCs/>
        <w:sz w:val="24"/>
        <w:szCs w:val="24"/>
      </w:rPr>
    </w:lvl>
    <w:lvl w:ilvl="1" w:tplc="27EC059A">
      <w:start w:val="1"/>
      <w:numFmt w:val="bullet"/>
      <w:lvlText w:val=""/>
      <w:lvlJc w:val="left"/>
      <w:pPr>
        <w:ind w:hanging="181"/>
      </w:pPr>
      <w:rPr>
        <w:rFonts w:ascii="msbm10" w:eastAsia="msbm10" w:hAnsi="msbm10" w:hint="default"/>
        <w:sz w:val="22"/>
        <w:szCs w:val="22"/>
      </w:rPr>
    </w:lvl>
    <w:lvl w:ilvl="2" w:tplc="1E5C1360">
      <w:start w:val="1"/>
      <w:numFmt w:val="bullet"/>
      <w:lvlText w:val="•"/>
      <w:lvlJc w:val="left"/>
      <w:pPr>
        <w:ind w:hanging="361"/>
      </w:pPr>
      <w:rPr>
        <w:rFonts w:ascii="Arial" w:eastAsia="Arial" w:hAnsi="Arial" w:hint="default"/>
        <w:w w:val="131"/>
        <w:sz w:val="22"/>
        <w:szCs w:val="22"/>
      </w:rPr>
    </w:lvl>
    <w:lvl w:ilvl="3" w:tplc="CD688F3E">
      <w:start w:val="1"/>
      <w:numFmt w:val="bullet"/>
      <w:lvlText w:val="o"/>
      <w:lvlJc w:val="left"/>
      <w:pPr>
        <w:ind w:hanging="361"/>
      </w:pPr>
      <w:rPr>
        <w:rFonts w:ascii="Courier New" w:eastAsia="Courier New" w:hAnsi="Courier New" w:hint="default"/>
        <w:sz w:val="22"/>
        <w:szCs w:val="22"/>
      </w:rPr>
    </w:lvl>
    <w:lvl w:ilvl="4" w:tplc="D1A2C7E6">
      <w:start w:val="1"/>
      <w:numFmt w:val="bullet"/>
      <w:lvlText w:val="•"/>
      <w:lvlJc w:val="left"/>
      <w:rPr>
        <w:rFonts w:hint="default"/>
      </w:rPr>
    </w:lvl>
    <w:lvl w:ilvl="5" w:tplc="434ABE14">
      <w:start w:val="1"/>
      <w:numFmt w:val="bullet"/>
      <w:lvlText w:val="•"/>
      <w:lvlJc w:val="left"/>
      <w:rPr>
        <w:rFonts w:hint="default"/>
      </w:rPr>
    </w:lvl>
    <w:lvl w:ilvl="6" w:tplc="BF20B728">
      <w:start w:val="1"/>
      <w:numFmt w:val="bullet"/>
      <w:lvlText w:val="•"/>
      <w:lvlJc w:val="left"/>
      <w:rPr>
        <w:rFonts w:hint="default"/>
      </w:rPr>
    </w:lvl>
    <w:lvl w:ilvl="7" w:tplc="E70EA4C6">
      <w:start w:val="1"/>
      <w:numFmt w:val="bullet"/>
      <w:lvlText w:val="•"/>
      <w:lvlJc w:val="left"/>
      <w:rPr>
        <w:rFonts w:hint="default"/>
      </w:rPr>
    </w:lvl>
    <w:lvl w:ilvl="8" w:tplc="F304A070">
      <w:start w:val="1"/>
      <w:numFmt w:val="bullet"/>
      <w:lvlText w:val="•"/>
      <w:lvlJc w:val="left"/>
      <w:rPr>
        <w:rFonts w:hint="default"/>
      </w:rPr>
    </w:lvl>
  </w:abstractNum>
  <w:abstractNum w:abstractNumId="1" w15:restartNumberingAfterBreak="0">
    <w:nsid w:val="18C161CD"/>
    <w:multiLevelType w:val="hybridMultilevel"/>
    <w:tmpl w:val="73CE0A04"/>
    <w:lvl w:ilvl="0" w:tplc="BCF45F2C">
      <w:start w:val="1"/>
      <w:numFmt w:val="bullet"/>
      <w:lvlText w:val=""/>
      <w:lvlJc w:val="left"/>
      <w:pPr>
        <w:ind w:hanging="360"/>
      </w:pPr>
      <w:rPr>
        <w:rFonts w:ascii="Segoe MDL2 Assets" w:eastAsia="Segoe MDL2 Assets" w:hAnsi="Segoe MDL2 Assets" w:hint="default"/>
        <w:w w:val="78"/>
        <w:sz w:val="22"/>
        <w:szCs w:val="22"/>
      </w:rPr>
    </w:lvl>
    <w:lvl w:ilvl="1" w:tplc="9904CAC6">
      <w:start w:val="1"/>
      <w:numFmt w:val="bullet"/>
      <w:lvlText w:val="•"/>
      <w:lvlJc w:val="left"/>
      <w:rPr>
        <w:rFonts w:hint="default"/>
      </w:rPr>
    </w:lvl>
    <w:lvl w:ilvl="2" w:tplc="B3382302">
      <w:start w:val="1"/>
      <w:numFmt w:val="bullet"/>
      <w:lvlText w:val="•"/>
      <w:lvlJc w:val="left"/>
      <w:rPr>
        <w:rFonts w:hint="default"/>
      </w:rPr>
    </w:lvl>
    <w:lvl w:ilvl="3" w:tplc="5CF48C36">
      <w:start w:val="1"/>
      <w:numFmt w:val="bullet"/>
      <w:lvlText w:val="•"/>
      <w:lvlJc w:val="left"/>
      <w:rPr>
        <w:rFonts w:hint="default"/>
      </w:rPr>
    </w:lvl>
    <w:lvl w:ilvl="4" w:tplc="9522C3B0">
      <w:start w:val="1"/>
      <w:numFmt w:val="bullet"/>
      <w:lvlText w:val="•"/>
      <w:lvlJc w:val="left"/>
      <w:rPr>
        <w:rFonts w:hint="default"/>
      </w:rPr>
    </w:lvl>
    <w:lvl w:ilvl="5" w:tplc="EA545D86">
      <w:start w:val="1"/>
      <w:numFmt w:val="bullet"/>
      <w:lvlText w:val="•"/>
      <w:lvlJc w:val="left"/>
      <w:rPr>
        <w:rFonts w:hint="default"/>
      </w:rPr>
    </w:lvl>
    <w:lvl w:ilvl="6" w:tplc="5F70A884">
      <w:start w:val="1"/>
      <w:numFmt w:val="bullet"/>
      <w:lvlText w:val="•"/>
      <w:lvlJc w:val="left"/>
      <w:rPr>
        <w:rFonts w:hint="default"/>
      </w:rPr>
    </w:lvl>
    <w:lvl w:ilvl="7" w:tplc="62581EFC">
      <w:start w:val="1"/>
      <w:numFmt w:val="bullet"/>
      <w:lvlText w:val="•"/>
      <w:lvlJc w:val="left"/>
      <w:rPr>
        <w:rFonts w:hint="default"/>
      </w:rPr>
    </w:lvl>
    <w:lvl w:ilvl="8" w:tplc="04D6D996">
      <w:start w:val="1"/>
      <w:numFmt w:val="bullet"/>
      <w:lvlText w:val="•"/>
      <w:lvlJc w:val="left"/>
      <w:rPr>
        <w:rFonts w:hint="default"/>
      </w:rPr>
    </w:lvl>
  </w:abstractNum>
  <w:abstractNum w:abstractNumId="2" w15:restartNumberingAfterBreak="0">
    <w:nsid w:val="1AD51C19"/>
    <w:multiLevelType w:val="hybridMultilevel"/>
    <w:tmpl w:val="3E0CA96C"/>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3" w15:restartNumberingAfterBreak="0">
    <w:nsid w:val="29C23533"/>
    <w:multiLevelType w:val="hybridMultilevel"/>
    <w:tmpl w:val="492C7454"/>
    <w:lvl w:ilvl="0" w:tplc="3C090001">
      <w:start w:val="1"/>
      <w:numFmt w:val="bullet"/>
      <w:lvlText w:val=""/>
      <w:lvlJc w:val="left"/>
      <w:pPr>
        <w:ind w:left="1496" w:hanging="360"/>
      </w:pPr>
      <w:rPr>
        <w:rFonts w:ascii="Symbol" w:hAnsi="Symbol" w:hint="default"/>
      </w:rPr>
    </w:lvl>
    <w:lvl w:ilvl="1" w:tplc="3C090003">
      <w:start w:val="1"/>
      <w:numFmt w:val="bullet"/>
      <w:lvlText w:val="o"/>
      <w:lvlJc w:val="left"/>
      <w:pPr>
        <w:ind w:left="2216" w:hanging="360"/>
      </w:pPr>
      <w:rPr>
        <w:rFonts w:ascii="Courier New" w:hAnsi="Courier New" w:cs="Courier New" w:hint="default"/>
      </w:rPr>
    </w:lvl>
    <w:lvl w:ilvl="2" w:tplc="3C090005" w:tentative="1">
      <w:start w:val="1"/>
      <w:numFmt w:val="bullet"/>
      <w:lvlText w:val=""/>
      <w:lvlJc w:val="left"/>
      <w:pPr>
        <w:ind w:left="2936" w:hanging="360"/>
      </w:pPr>
      <w:rPr>
        <w:rFonts w:ascii="Wingdings" w:hAnsi="Wingdings" w:hint="default"/>
      </w:rPr>
    </w:lvl>
    <w:lvl w:ilvl="3" w:tplc="3C090001" w:tentative="1">
      <w:start w:val="1"/>
      <w:numFmt w:val="bullet"/>
      <w:lvlText w:val=""/>
      <w:lvlJc w:val="left"/>
      <w:pPr>
        <w:ind w:left="3656" w:hanging="360"/>
      </w:pPr>
      <w:rPr>
        <w:rFonts w:ascii="Symbol" w:hAnsi="Symbol" w:hint="default"/>
      </w:rPr>
    </w:lvl>
    <w:lvl w:ilvl="4" w:tplc="3C090003" w:tentative="1">
      <w:start w:val="1"/>
      <w:numFmt w:val="bullet"/>
      <w:lvlText w:val="o"/>
      <w:lvlJc w:val="left"/>
      <w:pPr>
        <w:ind w:left="4376" w:hanging="360"/>
      </w:pPr>
      <w:rPr>
        <w:rFonts w:ascii="Courier New" w:hAnsi="Courier New" w:cs="Courier New" w:hint="default"/>
      </w:rPr>
    </w:lvl>
    <w:lvl w:ilvl="5" w:tplc="3C090005" w:tentative="1">
      <w:start w:val="1"/>
      <w:numFmt w:val="bullet"/>
      <w:lvlText w:val=""/>
      <w:lvlJc w:val="left"/>
      <w:pPr>
        <w:ind w:left="5096" w:hanging="360"/>
      </w:pPr>
      <w:rPr>
        <w:rFonts w:ascii="Wingdings" w:hAnsi="Wingdings" w:hint="default"/>
      </w:rPr>
    </w:lvl>
    <w:lvl w:ilvl="6" w:tplc="3C090001" w:tentative="1">
      <w:start w:val="1"/>
      <w:numFmt w:val="bullet"/>
      <w:lvlText w:val=""/>
      <w:lvlJc w:val="left"/>
      <w:pPr>
        <w:ind w:left="5816" w:hanging="360"/>
      </w:pPr>
      <w:rPr>
        <w:rFonts w:ascii="Symbol" w:hAnsi="Symbol" w:hint="default"/>
      </w:rPr>
    </w:lvl>
    <w:lvl w:ilvl="7" w:tplc="3C090003" w:tentative="1">
      <w:start w:val="1"/>
      <w:numFmt w:val="bullet"/>
      <w:lvlText w:val="o"/>
      <w:lvlJc w:val="left"/>
      <w:pPr>
        <w:ind w:left="6536" w:hanging="360"/>
      </w:pPr>
      <w:rPr>
        <w:rFonts w:ascii="Courier New" w:hAnsi="Courier New" w:cs="Courier New" w:hint="default"/>
      </w:rPr>
    </w:lvl>
    <w:lvl w:ilvl="8" w:tplc="3C090005" w:tentative="1">
      <w:start w:val="1"/>
      <w:numFmt w:val="bullet"/>
      <w:lvlText w:val=""/>
      <w:lvlJc w:val="left"/>
      <w:pPr>
        <w:ind w:left="7256" w:hanging="360"/>
      </w:pPr>
      <w:rPr>
        <w:rFonts w:ascii="Wingdings" w:hAnsi="Wingdings" w:hint="default"/>
      </w:rPr>
    </w:lvl>
  </w:abstractNum>
  <w:abstractNum w:abstractNumId="4" w15:restartNumberingAfterBreak="0">
    <w:nsid w:val="3342236D"/>
    <w:multiLevelType w:val="hybridMultilevel"/>
    <w:tmpl w:val="ACA60916"/>
    <w:lvl w:ilvl="0" w:tplc="04090001">
      <w:start w:val="1"/>
      <w:numFmt w:val="bullet"/>
      <w:lvlText w:val=""/>
      <w:lvlJc w:val="left"/>
      <w:pPr>
        <w:ind w:left="879" w:hanging="360"/>
      </w:pPr>
      <w:rPr>
        <w:rFonts w:ascii="Symbol" w:hAnsi="Symbol" w:hint="default"/>
      </w:rPr>
    </w:lvl>
    <w:lvl w:ilvl="1" w:tplc="04090003">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5" w15:restartNumberingAfterBreak="0">
    <w:nsid w:val="4F94292A"/>
    <w:multiLevelType w:val="hybridMultilevel"/>
    <w:tmpl w:val="DCF8BB78"/>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6" w15:restartNumberingAfterBreak="0">
    <w:nsid w:val="541C02E7"/>
    <w:multiLevelType w:val="hybridMultilevel"/>
    <w:tmpl w:val="11E4C0FE"/>
    <w:lvl w:ilvl="0" w:tplc="4A9CCA44">
      <w:start w:val="1"/>
      <w:numFmt w:val="decimal"/>
      <w:lvlText w:val="%1."/>
      <w:lvlJc w:val="left"/>
      <w:pPr>
        <w:ind w:hanging="360"/>
      </w:pPr>
      <w:rPr>
        <w:rFonts w:ascii="Times New Roman" w:eastAsia="Times New Roman" w:hAnsi="Times New Roman" w:hint="default"/>
        <w:b/>
        <w:bCs/>
        <w:sz w:val="24"/>
        <w:szCs w:val="24"/>
      </w:rPr>
    </w:lvl>
    <w:lvl w:ilvl="1" w:tplc="0840EB50">
      <w:start w:val="1"/>
      <w:numFmt w:val="bullet"/>
      <w:lvlText w:val="•"/>
      <w:lvlJc w:val="left"/>
      <w:pPr>
        <w:ind w:hanging="361"/>
      </w:pPr>
      <w:rPr>
        <w:rFonts w:ascii="Arial" w:eastAsia="Arial" w:hAnsi="Arial" w:hint="default"/>
        <w:w w:val="131"/>
        <w:sz w:val="22"/>
        <w:szCs w:val="22"/>
      </w:rPr>
    </w:lvl>
    <w:lvl w:ilvl="2" w:tplc="E5DA7E20">
      <w:start w:val="1"/>
      <w:numFmt w:val="bullet"/>
      <w:lvlText w:val="•"/>
      <w:lvlJc w:val="left"/>
      <w:rPr>
        <w:rFonts w:hint="default"/>
      </w:rPr>
    </w:lvl>
    <w:lvl w:ilvl="3" w:tplc="F3E2B5E8">
      <w:start w:val="1"/>
      <w:numFmt w:val="bullet"/>
      <w:lvlText w:val="•"/>
      <w:lvlJc w:val="left"/>
      <w:rPr>
        <w:rFonts w:hint="default"/>
      </w:rPr>
    </w:lvl>
    <w:lvl w:ilvl="4" w:tplc="2E365808">
      <w:start w:val="1"/>
      <w:numFmt w:val="bullet"/>
      <w:lvlText w:val="•"/>
      <w:lvlJc w:val="left"/>
      <w:rPr>
        <w:rFonts w:hint="default"/>
      </w:rPr>
    </w:lvl>
    <w:lvl w:ilvl="5" w:tplc="B08EE148">
      <w:start w:val="1"/>
      <w:numFmt w:val="bullet"/>
      <w:lvlText w:val="•"/>
      <w:lvlJc w:val="left"/>
      <w:rPr>
        <w:rFonts w:hint="default"/>
      </w:rPr>
    </w:lvl>
    <w:lvl w:ilvl="6" w:tplc="3E00D06E">
      <w:start w:val="1"/>
      <w:numFmt w:val="bullet"/>
      <w:lvlText w:val="•"/>
      <w:lvlJc w:val="left"/>
      <w:rPr>
        <w:rFonts w:hint="default"/>
      </w:rPr>
    </w:lvl>
    <w:lvl w:ilvl="7" w:tplc="8D2AFE22">
      <w:start w:val="1"/>
      <w:numFmt w:val="bullet"/>
      <w:lvlText w:val="•"/>
      <w:lvlJc w:val="left"/>
      <w:rPr>
        <w:rFonts w:hint="default"/>
      </w:rPr>
    </w:lvl>
    <w:lvl w:ilvl="8" w:tplc="186C3ADA">
      <w:start w:val="1"/>
      <w:numFmt w:val="bullet"/>
      <w:lvlText w:val="•"/>
      <w:lvlJc w:val="left"/>
      <w:rPr>
        <w:rFonts w:hint="default"/>
      </w:rPr>
    </w:lvl>
  </w:abstractNum>
  <w:abstractNum w:abstractNumId="7" w15:restartNumberingAfterBreak="0">
    <w:nsid w:val="638832B0"/>
    <w:multiLevelType w:val="hybridMultilevel"/>
    <w:tmpl w:val="6CF45098"/>
    <w:lvl w:ilvl="0" w:tplc="39DACB70">
      <w:start w:val="3"/>
      <w:numFmt w:val="upperRoman"/>
      <w:lvlText w:val="%1."/>
      <w:lvlJc w:val="left"/>
      <w:pPr>
        <w:ind w:hanging="368"/>
        <w:jc w:val="right"/>
      </w:pPr>
      <w:rPr>
        <w:rFonts w:ascii="Times New Roman" w:eastAsia="Times New Roman" w:hAnsi="Times New Roman" w:hint="default"/>
        <w:b/>
        <w:bCs/>
        <w:sz w:val="22"/>
        <w:szCs w:val="22"/>
      </w:rPr>
    </w:lvl>
    <w:lvl w:ilvl="1" w:tplc="0A0EF52C">
      <w:start w:val="1"/>
      <w:numFmt w:val="decimal"/>
      <w:lvlText w:val="%2."/>
      <w:lvlJc w:val="left"/>
      <w:pPr>
        <w:ind w:hanging="360"/>
      </w:pPr>
      <w:rPr>
        <w:rFonts w:ascii="Times New Roman" w:eastAsia="Times New Roman" w:hAnsi="Times New Roman" w:hint="default"/>
        <w:sz w:val="22"/>
        <w:szCs w:val="22"/>
      </w:rPr>
    </w:lvl>
    <w:lvl w:ilvl="2" w:tplc="5D88C260">
      <w:start w:val="1"/>
      <w:numFmt w:val="bullet"/>
      <w:lvlText w:val="•"/>
      <w:lvlJc w:val="left"/>
      <w:rPr>
        <w:rFonts w:hint="default"/>
      </w:rPr>
    </w:lvl>
    <w:lvl w:ilvl="3" w:tplc="8CDEA968">
      <w:start w:val="1"/>
      <w:numFmt w:val="bullet"/>
      <w:lvlText w:val="•"/>
      <w:lvlJc w:val="left"/>
      <w:rPr>
        <w:rFonts w:hint="default"/>
      </w:rPr>
    </w:lvl>
    <w:lvl w:ilvl="4" w:tplc="8910B532">
      <w:start w:val="1"/>
      <w:numFmt w:val="bullet"/>
      <w:lvlText w:val="•"/>
      <w:lvlJc w:val="left"/>
      <w:rPr>
        <w:rFonts w:hint="default"/>
      </w:rPr>
    </w:lvl>
    <w:lvl w:ilvl="5" w:tplc="EAD8F11E">
      <w:start w:val="1"/>
      <w:numFmt w:val="bullet"/>
      <w:lvlText w:val="•"/>
      <w:lvlJc w:val="left"/>
      <w:rPr>
        <w:rFonts w:hint="default"/>
      </w:rPr>
    </w:lvl>
    <w:lvl w:ilvl="6" w:tplc="9FB20356">
      <w:start w:val="1"/>
      <w:numFmt w:val="bullet"/>
      <w:lvlText w:val="•"/>
      <w:lvlJc w:val="left"/>
      <w:rPr>
        <w:rFonts w:hint="default"/>
      </w:rPr>
    </w:lvl>
    <w:lvl w:ilvl="7" w:tplc="3B92DBA0">
      <w:start w:val="1"/>
      <w:numFmt w:val="bullet"/>
      <w:lvlText w:val="•"/>
      <w:lvlJc w:val="left"/>
      <w:rPr>
        <w:rFonts w:hint="default"/>
      </w:rPr>
    </w:lvl>
    <w:lvl w:ilvl="8" w:tplc="1082BD6E">
      <w:start w:val="1"/>
      <w:numFmt w:val="bullet"/>
      <w:lvlText w:val="•"/>
      <w:lvlJc w:val="left"/>
      <w:rPr>
        <w:rFonts w:hint="default"/>
      </w:rPr>
    </w:lvl>
  </w:abstractNum>
  <w:abstractNum w:abstractNumId="8" w15:restartNumberingAfterBreak="0">
    <w:nsid w:val="6D9D7D7D"/>
    <w:multiLevelType w:val="hybridMultilevel"/>
    <w:tmpl w:val="D2FA58F4"/>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9" w15:restartNumberingAfterBreak="0">
    <w:nsid w:val="6E951AB0"/>
    <w:multiLevelType w:val="hybridMultilevel"/>
    <w:tmpl w:val="FE025830"/>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abstractNum w:abstractNumId="10" w15:restartNumberingAfterBreak="0">
    <w:nsid w:val="726B3F3D"/>
    <w:multiLevelType w:val="hybridMultilevel"/>
    <w:tmpl w:val="1C52C928"/>
    <w:lvl w:ilvl="0" w:tplc="0409000F">
      <w:start w:val="1"/>
      <w:numFmt w:val="decimal"/>
      <w:lvlText w:val="%1."/>
      <w:lvlJc w:val="left"/>
      <w:pPr>
        <w:ind w:left="879" w:hanging="360"/>
      </w:pPr>
    </w:lvl>
    <w:lvl w:ilvl="1" w:tplc="04090019" w:tentative="1">
      <w:start w:val="1"/>
      <w:numFmt w:val="lowerLetter"/>
      <w:lvlText w:val="%2."/>
      <w:lvlJc w:val="left"/>
      <w:pPr>
        <w:ind w:left="1599" w:hanging="360"/>
      </w:pPr>
    </w:lvl>
    <w:lvl w:ilvl="2" w:tplc="0409001B" w:tentative="1">
      <w:start w:val="1"/>
      <w:numFmt w:val="lowerRoman"/>
      <w:lvlText w:val="%3."/>
      <w:lvlJc w:val="right"/>
      <w:pPr>
        <w:ind w:left="2319" w:hanging="180"/>
      </w:pPr>
    </w:lvl>
    <w:lvl w:ilvl="3" w:tplc="0409000F" w:tentative="1">
      <w:start w:val="1"/>
      <w:numFmt w:val="decimal"/>
      <w:lvlText w:val="%4."/>
      <w:lvlJc w:val="left"/>
      <w:pPr>
        <w:ind w:left="3039" w:hanging="360"/>
      </w:pPr>
    </w:lvl>
    <w:lvl w:ilvl="4" w:tplc="04090019" w:tentative="1">
      <w:start w:val="1"/>
      <w:numFmt w:val="lowerLetter"/>
      <w:lvlText w:val="%5."/>
      <w:lvlJc w:val="left"/>
      <w:pPr>
        <w:ind w:left="3759" w:hanging="360"/>
      </w:pPr>
    </w:lvl>
    <w:lvl w:ilvl="5" w:tplc="0409001B" w:tentative="1">
      <w:start w:val="1"/>
      <w:numFmt w:val="lowerRoman"/>
      <w:lvlText w:val="%6."/>
      <w:lvlJc w:val="right"/>
      <w:pPr>
        <w:ind w:left="4479" w:hanging="180"/>
      </w:pPr>
    </w:lvl>
    <w:lvl w:ilvl="6" w:tplc="0409000F" w:tentative="1">
      <w:start w:val="1"/>
      <w:numFmt w:val="decimal"/>
      <w:lvlText w:val="%7."/>
      <w:lvlJc w:val="left"/>
      <w:pPr>
        <w:ind w:left="5199" w:hanging="360"/>
      </w:pPr>
    </w:lvl>
    <w:lvl w:ilvl="7" w:tplc="04090019" w:tentative="1">
      <w:start w:val="1"/>
      <w:numFmt w:val="lowerLetter"/>
      <w:lvlText w:val="%8."/>
      <w:lvlJc w:val="left"/>
      <w:pPr>
        <w:ind w:left="5919" w:hanging="360"/>
      </w:pPr>
    </w:lvl>
    <w:lvl w:ilvl="8" w:tplc="0409001B" w:tentative="1">
      <w:start w:val="1"/>
      <w:numFmt w:val="lowerRoman"/>
      <w:lvlText w:val="%9."/>
      <w:lvlJc w:val="right"/>
      <w:pPr>
        <w:ind w:left="6639" w:hanging="180"/>
      </w:pPr>
    </w:lvl>
  </w:abstractNum>
  <w:num w:numId="1">
    <w:abstractNumId w:val="7"/>
  </w:num>
  <w:num w:numId="2">
    <w:abstractNumId w:val="6"/>
  </w:num>
  <w:num w:numId="3">
    <w:abstractNumId w:val="1"/>
  </w:num>
  <w:num w:numId="4">
    <w:abstractNumId w:val="0"/>
  </w:num>
  <w:num w:numId="5">
    <w:abstractNumId w:val="2"/>
  </w:num>
  <w:num w:numId="6">
    <w:abstractNumId w:val="5"/>
  </w:num>
  <w:num w:numId="7">
    <w:abstractNumId w:val="10"/>
  </w:num>
  <w:num w:numId="8">
    <w:abstractNumId w:val="8"/>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yNzEwMTKyMDQyMDJR0lEKTi0uzszPAykwNagFAE2XlE4tAAAA"/>
  </w:docVars>
  <w:rsids>
    <w:rsidRoot w:val="00CC1A2F"/>
    <w:rsid w:val="00002CE8"/>
    <w:rsid w:val="00005E93"/>
    <w:rsid w:val="000074FB"/>
    <w:rsid w:val="00007C00"/>
    <w:rsid w:val="000100AC"/>
    <w:rsid w:val="00020904"/>
    <w:rsid w:val="00021EE5"/>
    <w:rsid w:val="00022CFC"/>
    <w:rsid w:val="00024F5F"/>
    <w:rsid w:val="00033735"/>
    <w:rsid w:val="000361C4"/>
    <w:rsid w:val="00040E08"/>
    <w:rsid w:val="00044934"/>
    <w:rsid w:val="000500A2"/>
    <w:rsid w:val="00050CC9"/>
    <w:rsid w:val="00055303"/>
    <w:rsid w:val="000575E3"/>
    <w:rsid w:val="0006133C"/>
    <w:rsid w:val="000619F5"/>
    <w:rsid w:val="000645C0"/>
    <w:rsid w:val="00066C34"/>
    <w:rsid w:val="00075AEE"/>
    <w:rsid w:val="00076B34"/>
    <w:rsid w:val="00076BE9"/>
    <w:rsid w:val="00076EE1"/>
    <w:rsid w:val="0008272E"/>
    <w:rsid w:val="000849AF"/>
    <w:rsid w:val="00091B51"/>
    <w:rsid w:val="000941CB"/>
    <w:rsid w:val="00096809"/>
    <w:rsid w:val="000A0AC3"/>
    <w:rsid w:val="000A16C7"/>
    <w:rsid w:val="000B1845"/>
    <w:rsid w:val="000B1EAB"/>
    <w:rsid w:val="000D478A"/>
    <w:rsid w:val="000D7F54"/>
    <w:rsid w:val="000E6538"/>
    <w:rsid w:val="000E7A1F"/>
    <w:rsid w:val="000F483B"/>
    <w:rsid w:val="000F525A"/>
    <w:rsid w:val="00100011"/>
    <w:rsid w:val="00100E62"/>
    <w:rsid w:val="00102C16"/>
    <w:rsid w:val="00106EB6"/>
    <w:rsid w:val="00107AFC"/>
    <w:rsid w:val="001143E1"/>
    <w:rsid w:val="00115236"/>
    <w:rsid w:val="001156D1"/>
    <w:rsid w:val="00116453"/>
    <w:rsid w:val="00116675"/>
    <w:rsid w:val="00120DDB"/>
    <w:rsid w:val="001248D8"/>
    <w:rsid w:val="00125F42"/>
    <w:rsid w:val="00126CCC"/>
    <w:rsid w:val="00127551"/>
    <w:rsid w:val="0013170D"/>
    <w:rsid w:val="00134B9B"/>
    <w:rsid w:val="0013538D"/>
    <w:rsid w:val="0014386C"/>
    <w:rsid w:val="001448A4"/>
    <w:rsid w:val="001506D8"/>
    <w:rsid w:val="0015414C"/>
    <w:rsid w:val="001549A5"/>
    <w:rsid w:val="00157E05"/>
    <w:rsid w:val="00170DFF"/>
    <w:rsid w:val="00177EF9"/>
    <w:rsid w:val="001806E1"/>
    <w:rsid w:val="00180AA6"/>
    <w:rsid w:val="00187E07"/>
    <w:rsid w:val="00191319"/>
    <w:rsid w:val="001923DD"/>
    <w:rsid w:val="001929C3"/>
    <w:rsid w:val="00196596"/>
    <w:rsid w:val="001A3084"/>
    <w:rsid w:val="001A372E"/>
    <w:rsid w:val="001A5F15"/>
    <w:rsid w:val="001D142B"/>
    <w:rsid w:val="001D1972"/>
    <w:rsid w:val="001D5E87"/>
    <w:rsid w:val="001D6EAC"/>
    <w:rsid w:val="001E3F14"/>
    <w:rsid w:val="001F051C"/>
    <w:rsid w:val="001F5DA7"/>
    <w:rsid w:val="001F77FF"/>
    <w:rsid w:val="00202C14"/>
    <w:rsid w:val="00204EA4"/>
    <w:rsid w:val="0021113C"/>
    <w:rsid w:val="00213A9B"/>
    <w:rsid w:val="00215A4E"/>
    <w:rsid w:val="00224093"/>
    <w:rsid w:val="00234D13"/>
    <w:rsid w:val="00236F0C"/>
    <w:rsid w:val="0024084E"/>
    <w:rsid w:val="00241094"/>
    <w:rsid w:val="002428E5"/>
    <w:rsid w:val="00242EF7"/>
    <w:rsid w:val="00252731"/>
    <w:rsid w:val="0025693D"/>
    <w:rsid w:val="00260BBF"/>
    <w:rsid w:val="0026309B"/>
    <w:rsid w:val="00266C14"/>
    <w:rsid w:val="00270A4B"/>
    <w:rsid w:val="0027149A"/>
    <w:rsid w:val="00271BDC"/>
    <w:rsid w:val="00272319"/>
    <w:rsid w:val="00280B5E"/>
    <w:rsid w:val="00282F06"/>
    <w:rsid w:val="00284EBB"/>
    <w:rsid w:val="00285D86"/>
    <w:rsid w:val="00286D87"/>
    <w:rsid w:val="002879A2"/>
    <w:rsid w:val="00292F54"/>
    <w:rsid w:val="00293B09"/>
    <w:rsid w:val="00293C3F"/>
    <w:rsid w:val="00293D5E"/>
    <w:rsid w:val="00294B44"/>
    <w:rsid w:val="002A0C95"/>
    <w:rsid w:val="002A2CA0"/>
    <w:rsid w:val="002A5304"/>
    <w:rsid w:val="002A6592"/>
    <w:rsid w:val="002A739F"/>
    <w:rsid w:val="002B12E6"/>
    <w:rsid w:val="002B3F3F"/>
    <w:rsid w:val="002B552A"/>
    <w:rsid w:val="002C0BA1"/>
    <w:rsid w:val="002C4D97"/>
    <w:rsid w:val="002C5C40"/>
    <w:rsid w:val="002D3083"/>
    <w:rsid w:val="002D3F5A"/>
    <w:rsid w:val="002E1674"/>
    <w:rsid w:val="002E5A1F"/>
    <w:rsid w:val="002E769F"/>
    <w:rsid w:val="002E785B"/>
    <w:rsid w:val="002F4344"/>
    <w:rsid w:val="002F4374"/>
    <w:rsid w:val="002F5790"/>
    <w:rsid w:val="0030012C"/>
    <w:rsid w:val="00305DD6"/>
    <w:rsid w:val="00306322"/>
    <w:rsid w:val="00307874"/>
    <w:rsid w:val="0031440C"/>
    <w:rsid w:val="00315F79"/>
    <w:rsid w:val="00317D10"/>
    <w:rsid w:val="00317F9A"/>
    <w:rsid w:val="00321A97"/>
    <w:rsid w:val="00321D01"/>
    <w:rsid w:val="00331A42"/>
    <w:rsid w:val="00332050"/>
    <w:rsid w:val="003354FF"/>
    <w:rsid w:val="003372D4"/>
    <w:rsid w:val="003416F8"/>
    <w:rsid w:val="003467FE"/>
    <w:rsid w:val="0035012A"/>
    <w:rsid w:val="00351D8B"/>
    <w:rsid w:val="00353754"/>
    <w:rsid w:val="003567E0"/>
    <w:rsid w:val="0036576E"/>
    <w:rsid w:val="00371C43"/>
    <w:rsid w:val="00375F75"/>
    <w:rsid w:val="0038050B"/>
    <w:rsid w:val="00381AA2"/>
    <w:rsid w:val="003854BF"/>
    <w:rsid w:val="00395BFA"/>
    <w:rsid w:val="00397C39"/>
    <w:rsid w:val="003A1E05"/>
    <w:rsid w:val="003A528E"/>
    <w:rsid w:val="003B0A04"/>
    <w:rsid w:val="003B1800"/>
    <w:rsid w:val="003B20FC"/>
    <w:rsid w:val="003B2F3C"/>
    <w:rsid w:val="003B623F"/>
    <w:rsid w:val="003B6847"/>
    <w:rsid w:val="003C2A3B"/>
    <w:rsid w:val="003C5B26"/>
    <w:rsid w:val="003C7495"/>
    <w:rsid w:val="003D12B7"/>
    <w:rsid w:val="003D3C26"/>
    <w:rsid w:val="003E17DB"/>
    <w:rsid w:val="003E21DD"/>
    <w:rsid w:val="003E30A5"/>
    <w:rsid w:val="003E3EEE"/>
    <w:rsid w:val="003E4731"/>
    <w:rsid w:val="003F28CE"/>
    <w:rsid w:val="003F6101"/>
    <w:rsid w:val="003F699C"/>
    <w:rsid w:val="0040131F"/>
    <w:rsid w:val="0041026D"/>
    <w:rsid w:val="004149C9"/>
    <w:rsid w:val="0041680E"/>
    <w:rsid w:val="004170DA"/>
    <w:rsid w:val="00424736"/>
    <w:rsid w:val="00426B27"/>
    <w:rsid w:val="00430B64"/>
    <w:rsid w:val="00434D21"/>
    <w:rsid w:val="004400A5"/>
    <w:rsid w:val="00440BE7"/>
    <w:rsid w:val="00441026"/>
    <w:rsid w:val="00442735"/>
    <w:rsid w:val="00445A23"/>
    <w:rsid w:val="004460A0"/>
    <w:rsid w:val="00451517"/>
    <w:rsid w:val="00453775"/>
    <w:rsid w:val="0046080A"/>
    <w:rsid w:val="00460F61"/>
    <w:rsid w:val="0047046B"/>
    <w:rsid w:val="004A1BB1"/>
    <w:rsid w:val="004A36A1"/>
    <w:rsid w:val="004A6E12"/>
    <w:rsid w:val="004B07A8"/>
    <w:rsid w:val="004B1F2B"/>
    <w:rsid w:val="004C07F4"/>
    <w:rsid w:val="004C0E67"/>
    <w:rsid w:val="004C525B"/>
    <w:rsid w:val="004C7205"/>
    <w:rsid w:val="004C76B9"/>
    <w:rsid w:val="004D296C"/>
    <w:rsid w:val="004D3383"/>
    <w:rsid w:val="004D70D3"/>
    <w:rsid w:val="004E56FA"/>
    <w:rsid w:val="004F1234"/>
    <w:rsid w:val="004F293A"/>
    <w:rsid w:val="004F5CCE"/>
    <w:rsid w:val="00501FD6"/>
    <w:rsid w:val="005034D0"/>
    <w:rsid w:val="00504154"/>
    <w:rsid w:val="005118F8"/>
    <w:rsid w:val="0051352C"/>
    <w:rsid w:val="0051385B"/>
    <w:rsid w:val="00515AEF"/>
    <w:rsid w:val="005171BE"/>
    <w:rsid w:val="00523462"/>
    <w:rsid w:val="0052475F"/>
    <w:rsid w:val="00526E75"/>
    <w:rsid w:val="005301EB"/>
    <w:rsid w:val="00534CDA"/>
    <w:rsid w:val="00536DB3"/>
    <w:rsid w:val="005376B3"/>
    <w:rsid w:val="005471DC"/>
    <w:rsid w:val="00560AD0"/>
    <w:rsid w:val="00562B9E"/>
    <w:rsid w:val="0056625C"/>
    <w:rsid w:val="00574C46"/>
    <w:rsid w:val="00583B04"/>
    <w:rsid w:val="00584E0A"/>
    <w:rsid w:val="005859D0"/>
    <w:rsid w:val="0058670A"/>
    <w:rsid w:val="005905F7"/>
    <w:rsid w:val="00590CA0"/>
    <w:rsid w:val="00592400"/>
    <w:rsid w:val="00595A71"/>
    <w:rsid w:val="00596F5D"/>
    <w:rsid w:val="005A46FD"/>
    <w:rsid w:val="005A62FE"/>
    <w:rsid w:val="005A79C6"/>
    <w:rsid w:val="005B0B4B"/>
    <w:rsid w:val="005B275E"/>
    <w:rsid w:val="005B62B4"/>
    <w:rsid w:val="005C388A"/>
    <w:rsid w:val="005C3EE6"/>
    <w:rsid w:val="005C5B37"/>
    <w:rsid w:val="005C7763"/>
    <w:rsid w:val="005D338D"/>
    <w:rsid w:val="005D5C56"/>
    <w:rsid w:val="005E0DA7"/>
    <w:rsid w:val="005E433B"/>
    <w:rsid w:val="005E7481"/>
    <w:rsid w:val="005F1266"/>
    <w:rsid w:val="005F21D2"/>
    <w:rsid w:val="005F37CD"/>
    <w:rsid w:val="0060198C"/>
    <w:rsid w:val="00614A76"/>
    <w:rsid w:val="0061580A"/>
    <w:rsid w:val="0061580C"/>
    <w:rsid w:val="006205E4"/>
    <w:rsid w:val="006218DA"/>
    <w:rsid w:val="006222A7"/>
    <w:rsid w:val="00623FE8"/>
    <w:rsid w:val="006243A0"/>
    <w:rsid w:val="006274AB"/>
    <w:rsid w:val="00630CE5"/>
    <w:rsid w:val="00632405"/>
    <w:rsid w:val="00633CA9"/>
    <w:rsid w:val="00634A33"/>
    <w:rsid w:val="0065789E"/>
    <w:rsid w:val="006604C4"/>
    <w:rsid w:val="006626DE"/>
    <w:rsid w:val="00663557"/>
    <w:rsid w:val="00665351"/>
    <w:rsid w:val="00672596"/>
    <w:rsid w:val="00672D68"/>
    <w:rsid w:val="006732D3"/>
    <w:rsid w:val="00680813"/>
    <w:rsid w:val="00680CBD"/>
    <w:rsid w:val="00685318"/>
    <w:rsid w:val="00687F2F"/>
    <w:rsid w:val="00691C4D"/>
    <w:rsid w:val="006935A5"/>
    <w:rsid w:val="006A1EC6"/>
    <w:rsid w:val="006A71E3"/>
    <w:rsid w:val="006C087A"/>
    <w:rsid w:val="006C29FC"/>
    <w:rsid w:val="006C2ABF"/>
    <w:rsid w:val="006D1C79"/>
    <w:rsid w:val="006D7633"/>
    <w:rsid w:val="006E132F"/>
    <w:rsid w:val="006E25F3"/>
    <w:rsid w:val="006E2A9E"/>
    <w:rsid w:val="006F0949"/>
    <w:rsid w:val="006F298E"/>
    <w:rsid w:val="006F6F92"/>
    <w:rsid w:val="006F76BA"/>
    <w:rsid w:val="00700C2F"/>
    <w:rsid w:val="00712FBE"/>
    <w:rsid w:val="00717A54"/>
    <w:rsid w:val="00724B2B"/>
    <w:rsid w:val="00724D35"/>
    <w:rsid w:val="00727503"/>
    <w:rsid w:val="00740987"/>
    <w:rsid w:val="00751BBE"/>
    <w:rsid w:val="0075251A"/>
    <w:rsid w:val="00753B86"/>
    <w:rsid w:val="00755C09"/>
    <w:rsid w:val="00757940"/>
    <w:rsid w:val="0076151E"/>
    <w:rsid w:val="00761B3E"/>
    <w:rsid w:val="00767654"/>
    <w:rsid w:val="007704FA"/>
    <w:rsid w:val="00773C8C"/>
    <w:rsid w:val="00780BA8"/>
    <w:rsid w:val="0078123B"/>
    <w:rsid w:val="00784423"/>
    <w:rsid w:val="00787CFF"/>
    <w:rsid w:val="00796357"/>
    <w:rsid w:val="007A1C29"/>
    <w:rsid w:val="007A2353"/>
    <w:rsid w:val="007A7B27"/>
    <w:rsid w:val="007B0842"/>
    <w:rsid w:val="007B1272"/>
    <w:rsid w:val="007B3ECB"/>
    <w:rsid w:val="007C2BD2"/>
    <w:rsid w:val="007C42EB"/>
    <w:rsid w:val="007C53CA"/>
    <w:rsid w:val="007C681E"/>
    <w:rsid w:val="007D6D84"/>
    <w:rsid w:val="007D7450"/>
    <w:rsid w:val="007E2501"/>
    <w:rsid w:val="007E4D4C"/>
    <w:rsid w:val="007F25DE"/>
    <w:rsid w:val="007F450D"/>
    <w:rsid w:val="0080078F"/>
    <w:rsid w:val="0080163E"/>
    <w:rsid w:val="008017AE"/>
    <w:rsid w:val="0080553E"/>
    <w:rsid w:val="008138F6"/>
    <w:rsid w:val="00815E5F"/>
    <w:rsid w:val="00816A3D"/>
    <w:rsid w:val="008200DF"/>
    <w:rsid w:val="00824EFB"/>
    <w:rsid w:val="00825C75"/>
    <w:rsid w:val="008306B5"/>
    <w:rsid w:val="00830E3C"/>
    <w:rsid w:val="00831B59"/>
    <w:rsid w:val="008348E8"/>
    <w:rsid w:val="00844A4B"/>
    <w:rsid w:val="008459C2"/>
    <w:rsid w:val="00846BC9"/>
    <w:rsid w:val="008509A1"/>
    <w:rsid w:val="008526BA"/>
    <w:rsid w:val="0085280E"/>
    <w:rsid w:val="00853827"/>
    <w:rsid w:val="00855E85"/>
    <w:rsid w:val="0085643A"/>
    <w:rsid w:val="00862E42"/>
    <w:rsid w:val="00862EC5"/>
    <w:rsid w:val="00874716"/>
    <w:rsid w:val="00886423"/>
    <w:rsid w:val="008929B1"/>
    <w:rsid w:val="008A4502"/>
    <w:rsid w:val="008A4C57"/>
    <w:rsid w:val="008A75C6"/>
    <w:rsid w:val="008A7CF0"/>
    <w:rsid w:val="008B1F45"/>
    <w:rsid w:val="008B4FF3"/>
    <w:rsid w:val="008B7984"/>
    <w:rsid w:val="008C1B26"/>
    <w:rsid w:val="008C413A"/>
    <w:rsid w:val="008C70D2"/>
    <w:rsid w:val="008D2316"/>
    <w:rsid w:val="008D48F6"/>
    <w:rsid w:val="008D51E0"/>
    <w:rsid w:val="008E0889"/>
    <w:rsid w:val="008E0EA7"/>
    <w:rsid w:val="008E14E7"/>
    <w:rsid w:val="008E19F9"/>
    <w:rsid w:val="008E2D3D"/>
    <w:rsid w:val="008E59A8"/>
    <w:rsid w:val="008F4B29"/>
    <w:rsid w:val="008F7953"/>
    <w:rsid w:val="00901D60"/>
    <w:rsid w:val="00904BC2"/>
    <w:rsid w:val="00905AB1"/>
    <w:rsid w:val="009174A7"/>
    <w:rsid w:val="00917BE5"/>
    <w:rsid w:val="00923AC9"/>
    <w:rsid w:val="00927246"/>
    <w:rsid w:val="00931A5E"/>
    <w:rsid w:val="0093230B"/>
    <w:rsid w:val="009324E1"/>
    <w:rsid w:val="0093655D"/>
    <w:rsid w:val="00942D3F"/>
    <w:rsid w:val="009433E9"/>
    <w:rsid w:val="0094718B"/>
    <w:rsid w:val="00953B35"/>
    <w:rsid w:val="009540DC"/>
    <w:rsid w:val="00962DE7"/>
    <w:rsid w:val="00966D26"/>
    <w:rsid w:val="009754A2"/>
    <w:rsid w:val="00984608"/>
    <w:rsid w:val="00987440"/>
    <w:rsid w:val="00987BFE"/>
    <w:rsid w:val="009959B8"/>
    <w:rsid w:val="00996C1F"/>
    <w:rsid w:val="00997493"/>
    <w:rsid w:val="00997FCF"/>
    <w:rsid w:val="009A1FCB"/>
    <w:rsid w:val="009A24BA"/>
    <w:rsid w:val="009A3726"/>
    <w:rsid w:val="009B4700"/>
    <w:rsid w:val="009B549A"/>
    <w:rsid w:val="009B6F23"/>
    <w:rsid w:val="009C099F"/>
    <w:rsid w:val="009C3402"/>
    <w:rsid w:val="009C5C67"/>
    <w:rsid w:val="009C7097"/>
    <w:rsid w:val="009D60AB"/>
    <w:rsid w:val="009D66F9"/>
    <w:rsid w:val="009D7829"/>
    <w:rsid w:val="009E097A"/>
    <w:rsid w:val="009E652E"/>
    <w:rsid w:val="009F22F4"/>
    <w:rsid w:val="009F3A54"/>
    <w:rsid w:val="009F3EC4"/>
    <w:rsid w:val="009F6111"/>
    <w:rsid w:val="00A054A2"/>
    <w:rsid w:val="00A068CB"/>
    <w:rsid w:val="00A1064F"/>
    <w:rsid w:val="00A12D22"/>
    <w:rsid w:val="00A13706"/>
    <w:rsid w:val="00A1736C"/>
    <w:rsid w:val="00A27C05"/>
    <w:rsid w:val="00A3372D"/>
    <w:rsid w:val="00A3508C"/>
    <w:rsid w:val="00A36DD2"/>
    <w:rsid w:val="00A47EC5"/>
    <w:rsid w:val="00A5244F"/>
    <w:rsid w:val="00A52B7A"/>
    <w:rsid w:val="00A560DD"/>
    <w:rsid w:val="00A633C6"/>
    <w:rsid w:val="00A6353B"/>
    <w:rsid w:val="00A72CF6"/>
    <w:rsid w:val="00A762AE"/>
    <w:rsid w:val="00A80882"/>
    <w:rsid w:val="00A80B5E"/>
    <w:rsid w:val="00A8334B"/>
    <w:rsid w:val="00A84556"/>
    <w:rsid w:val="00A85DCC"/>
    <w:rsid w:val="00A92B3E"/>
    <w:rsid w:val="00A93AF2"/>
    <w:rsid w:val="00A96710"/>
    <w:rsid w:val="00A974CA"/>
    <w:rsid w:val="00A97B84"/>
    <w:rsid w:val="00AA135E"/>
    <w:rsid w:val="00AA35D4"/>
    <w:rsid w:val="00AA4BE2"/>
    <w:rsid w:val="00AA64BF"/>
    <w:rsid w:val="00AC3243"/>
    <w:rsid w:val="00AC686E"/>
    <w:rsid w:val="00AD1BCB"/>
    <w:rsid w:val="00AD6120"/>
    <w:rsid w:val="00AD791B"/>
    <w:rsid w:val="00AF0C5C"/>
    <w:rsid w:val="00AF2F97"/>
    <w:rsid w:val="00B10396"/>
    <w:rsid w:val="00B12523"/>
    <w:rsid w:val="00B12807"/>
    <w:rsid w:val="00B12B5E"/>
    <w:rsid w:val="00B14169"/>
    <w:rsid w:val="00B245FE"/>
    <w:rsid w:val="00B24FEF"/>
    <w:rsid w:val="00B260E4"/>
    <w:rsid w:val="00B31B5D"/>
    <w:rsid w:val="00B32034"/>
    <w:rsid w:val="00B33567"/>
    <w:rsid w:val="00B33977"/>
    <w:rsid w:val="00B35372"/>
    <w:rsid w:val="00B35DCF"/>
    <w:rsid w:val="00B417F4"/>
    <w:rsid w:val="00B418D9"/>
    <w:rsid w:val="00B435B3"/>
    <w:rsid w:val="00B43811"/>
    <w:rsid w:val="00B4507A"/>
    <w:rsid w:val="00B46F08"/>
    <w:rsid w:val="00B50291"/>
    <w:rsid w:val="00B51FAF"/>
    <w:rsid w:val="00B55AE0"/>
    <w:rsid w:val="00B55F28"/>
    <w:rsid w:val="00B56775"/>
    <w:rsid w:val="00B636EC"/>
    <w:rsid w:val="00B64EF9"/>
    <w:rsid w:val="00B666AA"/>
    <w:rsid w:val="00B73482"/>
    <w:rsid w:val="00B74A26"/>
    <w:rsid w:val="00B867CA"/>
    <w:rsid w:val="00B97D0C"/>
    <w:rsid w:val="00BA2FBC"/>
    <w:rsid w:val="00BA76AF"/>
    <w:rsid w:val="00BB29F9"/>
    <w:rsid w:val="00BC1030"/>
    <w:rsid w:val="00BC2E36"/>
    <w:rsid w:val="00BC78A1"/>
    <w:rsid w:val="00BC7FAC"/>
    <w:rsid w:val="00BD007D"/>
    <w:rsid w:val="00BD5226"/>
    <w:rsid w:val="00BE1613"/>
    <w:rsid w:val="00BE1C98"/>
    <w:rsid w:val="00BE4610"/>
    <w:rsid w:val="00BE6817"/>
    <w:rsid w:val="00BE6F8C"/>
    <w:rsid w:val="00BF0F99"/>
    <w:rsid w:val="00BF43F1"/>
    <w:rsid w:val="00BF4F9F"/>
    <w:rsid w:val="00C00951"/>
    <w:rsid w:val="00C03E38"/>
    <w:rsid w:val="00C074A7"/>
    <w:rsid w:val="00C1047F"/>
    <w:rsid w:val="00C13413"/>
    <w:rsid w:val="00C16ACA"/>
    <w:rsid w:val="00C16C7B"/>
    <w:rsid w:val="00C273BE"/>
    <w:rsid w:val="00C27AC4"/>
    <w:rsid w:val="00C30520"/>
    <w:rsid w:val="00C32289"/>
    <w:rsid w:val="00C3638E"/>
    <w:rsid w:val="00C364E5"/>
    <w:rsid w:val="00C41361"/>
    <w:rsid w:val="00C47293"/>
    <w:rsid w:val="00C505D8"/>
    <w:rsid w:val="00C62270"/>
    <w:rsid w:val="00C64F05"/>
    <w:rsid w:val="00C7472A"/>
    <w:rsid w:val="00C81602"/>
    <w:rsid w:val="00C84B91"/>
    <w:rsid w:val="00C84C91"/>
    <w:rsid w:val="00C93811"/>
    <w:rsid w:val="00C961F5"/>
    <w:rsid w:val="00C96F39"/>
    <w:rsid w:val="00CA0FBB"/>
    <w:rsid w:val="00CA2EB2"/>
    <w:rsid w:val="00CA75BB"/>
    <w:rsid w:val="00CB47C6"/>
    <w:rsid w:val="00CB565A"/>
    <w:rsid w:val="00CB587B"/>
    <w:rsid w:val="00CC1A2F"/>
    <w:rsid w:val="00CC36F7"/>
    <w:rsid w:val="00CC3D54"/>
    <w:rsid w:val="00CC5362"/>
    <w:rsid w:val="00CC5671"/>
    <w:rsid w:val="00CC7329"/>
    <w:rsid w:val="00CD5ED7"/>
    <w:rsid w:val="00CE48F3"/>
    <w:rsid w:val="00CF6578"/>
    <w:rsid w:val="00CF7928"/>
    <w:rsid w:val="00D00AEE"/>
    <w:rsid w:val="00D01882"/>
    <w:rsid w:val="00D01E0F"/>
    <w:rsid w:val="00D036EE"/>
    <w:rsid w:val="00D069BB"/>
    <w:rsid w:val="00D06C3F"/>
    <w:rsid w:val="00D11433"/>
    <w:rsid w:val="00D15289"/>
    <w:rsid w:val="00D17368"/>
    <w:rsid w:val="00D20CEB"/>
    <w:rsid w:val="00D22CF5"/>
    <w:rsid w:val="00D237B4"/>
    <w:rsid w:val="00D27444"/>
    <w:rsid w:val="00D3266E"/>
    <w:rsid w:val="00D356AA"/>
    <w:rsid w:val="00D35762"/>
    <w:rsid w:val="00D35BC1"/>
    <w:rsid w:val="00D51CBD"/>
    <w:rsid w:val="00D5422E"/>
    <w:rsid w:val="00D55614"/>
    <w:rsid w:val="00D65EFE"/>
    <w:rsid w:val="00D70291"/>
    <w:rsid w:val="00D7070D"/>
    <w:rsid w:val="00D70D34"/>
    <w:rsid w:val="00D70EC4"/>
    <w:rsid w:val="00D72641"/>
    <w:rsid w:val="00D82742"/>
    <w:rsid w:val="00D8753D"/>
    <w:rsid w:val="00D87D0B"/>
    <w:rsid w:val="00D966A4"/>
    <w:rsid w:val="00DA19EB"/>
    <w:rsid w:val="00DA3A1C"/>
    <w:rsid w:val="00DA6396"/>
    <w:rsid w:val="00DB1155"/>
    <w:rsid w:val="00DB4AE5"/>
    <w:rsid w:val="00DB626B"/>
    <w:rsid w:val="00DC0882"/>
    <w:rsid w:val="00DC096A"/>
    <w:rsid w:val="00DC2782"/>
    <w:rsid w:val="00DC3289"/>
    <w:rsid w:val="00DC34DD"/>
    <w:rsid w:val="00DC5F64"/>
    <w:rsid w:val="00DC786C"/>
    <w:rsid w:val="00DD084F"/>
    <w:rsid w:val="00DD130F"/>
    <w:rsid w:val="00DD21D6"/>
    <w:rsid w:val="00DD2961"/>
    <w:rsid w:val="00DD2C5B"/>
    <w:rsid w:val="00DD5365"/>
    <w:rsid w:val="00DD5EAB"/>
    <w:rsid w:val="00DE4F52"/>
    <w:rsid w:val="00DE783C"/>
    <w:rsid w:val="00DF065D"/>
    <w:rsid w:val="00DF22E2"/>
    <w:rsid w:val="00DF24AA"/>
    <w:rsid w:val="00DF2675"/>
    <w:rsid w:val="00E001A2"/>
    <w:rsid w:val="00E03EF0"/>
    <w:rsid w:val="00E078CE"/>
    <w:rsid w:val="00E10648"/>
    <w:rsid w:val="00E15AE3"/>
    <w:rsid w:val="00E15C45"/>
    <w:rsid w:val="00E15DB8"/>
    <w:rsid w:val="00E20DF6"/>
    <w:rsid w:val="00E215F8"/>
    <w:rsid w:val="00E275D5"/>
    <w:rsid w:val="00E30161"/>
    <w:rsid w:val="00E307C5"/>
    <w:rsid w:val="00E334A7"/>
    <w:rsid w:val="00E33D27"/>
    <w:rsid w:val="00E346E4"/>
    <w:rsid w:val="00E434A9"/>
    <w:rsid w:val="00E4783A"/>
    <w:rsid w:val="00E47C14"/>
    <w:rsid w:val="00E50BB3"/>
    <w:rsid w:val="00E528BB"/>
    <w:rsid w:val="00E61ED3"/>
    <w:rsid w:val="00E647DE"/>
    <w:rsid w:val="00E6542E"/>
    <w:rsid w:val="00E66DCB"/>
    <w:rsid w:val="00E70776"/>
    <w:rsid w:val="00E70A08"/>
    <w:rsid w:val="00E73B60"/>
    <w:rsid w:val="00E7427D"/>
    <w:rsid w:val="00E806ED"/>
    <w:rsid w:val="00E81171"/>
    <w:rsid w:val="00E856DA"/>
    <w:rsid w:val="00E87D8C"/>
    <w:rsid w:val="00E9358F"/>
    <w:rsid w:val="00EA043C"/>
    <w:rsid w:val="00EA1D71"/>
    <w:rsid w:val="00EA1E5F"/>
    <w:rsid w:val="00EA2FA2"/>
    <w:rsid w:val="00EB5C41"/>
    <w:rsid w:val="00EC5A04"/>
    <w:rsid w:val="00ED3EE2"/>
    <w:rsid w:val="00EE42D3"/>
    <w:rsid w:val="00EF7FCF"/>
    <w:rsid w:val="00F00D72"/>
    <w:rsid w:val="00F044CD"/>
    <w:rsid w:val="00F07220"/>
    <w:rsid w:val="00F10675"/>
    <w:rsid w:val="00F15009"/>
    <w:rsid w:val="00F23E73"/>
    <w:rsid w:val="00F2496E"/>
    <w:rsid w:val="00F30DA2"/>
    <w:rsid w:val="00F32D99"/>
    <w:rsid w:val="00F34642"/>
    <w:rsid w:val="00F40F7A"/>
    <w:rsid w:val="00F4203F"/>
    <w:rsid w:val="00F42FA6"/>
    <w:rsid w:val="00F4322F"/>
    <w:rsid w:val="00F5135C"/>
    <w:rsid w:val="00F516AB"/>
    <w:rsid w:val="00F5762B"/>
    <w:rsid w:val="00F642C0"/>
    <w:rsid w:val="00F70D93"/>
    <w:rsid w:val="00F72273"/>
    <w:rsid w:val="00F753E1"/>
    <w:rsid w:val="00F7767B"/>
    <w:rsid w:val="00F80338"/>
    <w:rsid w:val="00F82210"/>
    <w:rsid w:val="00F828B4"/>
    <w:rsid w:val="00F83F3C"/>
    <w:rsid w:val="00F848E9"/>
    <w:rsid w:val="00F8655D"/>
    <w:rsid w:val="00FA36ED"/>
    <w:rsid w:val="00FA69A6"/>
    <w:rsid w:val="00FB5AFA"/>
    <w:rsid w:val="00FB7C77"/>
    <w:rsid w:val="00FC189D"/>
    <w:rsid w:val="00FC23FC"/>
    <w:rsid w:val="00FC3929"/>
    <w:rsid w:val="00FC4CE5"/>
    <w:rsid w:val="00FC7245"/>
    <w:rsid w:val="00FD16CE"/>
    <w:rsid w:val="00FD4762"/>
    <w:rsid w:val="00FE0E11"/>
    <w:rsid w:val="00FE3D72"/>
    <w:rsid w:val="00FE4F1A"/>
    <w:rsid w:val="00FF4C9F"/>
    <w:rsid w:val="00FF73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CA21E8"/>
  <w15:docId w15:val="{9E7DEB2E-751A-4D2B-9902-BC561A57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79"/>
      <w:outlineLvl w:val="0"/>
    </w:pPr>
    <w:rPr>
      <w:rFonts w:ascii="Times New Roman" w:eastAsia="Times New Roman" w:hAnsi="Times New Roman"/>
      <w:b/>
      <w:bCs/>
      <w:sz w:val="24"/>
      <w:szCs w:val="24"/>
    </w:rPr>
  </w:style>
  <w:style w:type="paragraph" w:styleId="Heading2">
    <w:name w:val="heading 2"/>
    <w:basedOn w:val="Normal"/>
    <w:uiPriority w:val="1"/>
    <w:qFormat/>
    <w:pPr>
      <w:ind w:left="34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30A"/>
    <w:rPr>
      <w:color w:val="0000FF" w:themeColor="hyperlink"/>
      <w:u w:val="single"/>
    </w:rPr>
  </w:style>
  <w:style w:type="table" w:styleId="TableGrid">
    <w:name w:val="Table Grid"/>
    <w:basedOn w:val="TableNormal"/>
    <w:uiPriority w:val="59"/>
    <w:rsid w:val="00DC0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12E6"/>
    <w:pPr>
      <w:widowControl/>
      <w:autoSpaceDE w:val="0"/>
      <w:autoSpaceDN w:val="0"/>
      <w:adjustRightInd w:val="0"/>
    </w:pPr>
    <w:rPr>
      <w:rFonts w:ascii="Times New Roman" w:hAnsi="Times New Roman" w:cs="Times New Roman"/>
      <w:color w:val="000000"/>
      <w:sz w:val="24"/>
      <w:szCs w:val="24"/>
    </w:rPr>
  </w:style>
  <w:style w:type="character" w:customStyle="1" w:styleId="BodyTextChar">
    <w:name w:val="Body Text Char"/>
    <w:basedOn w:val="DefaultParagraphFont"/>
    <w:link w:val="BodyText"/>
    <w:uiPriority w:val="1"/>
    <w:rsid w:val="006218DA"/>
    <w:rPr>
      <w:rFonts w:ascii="Times New Roman" w:eastAsia="Times New Roman" w:hAnsi="Times New Roman"/>
    </w:rPr>
  </w:style>
  <w:style w:type="paragraph" w:styleId="BalloonText">
    <w:name w:val="Balloon Text"/>
    <w:basedOn w:val="Normal"/>
    <w:link w:val="BalloonTextChar"/>
    <w:uiPriority w:val="99"/>
    <w:semiHidden/>
    <w:unhideWhenUsed/>
    <w:rsid w:val="00285D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D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74543">
      <w:bodyDiv w:val="1"/>
      <w:marLeft w:val="0"/>
      <w:marRight w:val="0"/>
      <w:marTop w:val="0"/>
      <w:marBottom w:val="0"/>
      <w:divBdr>
        <w:top w:val="none" w:sz="0" w:space="0" w:color="auto"/>
        <w:left w:val="none" w:sz="0" w:space="0" w:color="auto"/>
        <w:bottom w:val="none" w:sz="0" w:space="0" w:color="auto"/>
        <w:right w:val="none" w:sz="0" w:space="0" w:color="auto"/>
      </w:divBdr>
    </w:div>
    <w:div w:id="1027484821">
      <w:bodyDiv w:val="1"/>
      <w:marLeft w:val="0"/>
      <w:marRight w:val="0"/>
      <w:marTop w:val="0"/>
      <w:marBottom w:val="0"/>
      <w:divBdr>
        <w:top w:val="none" w:sz="0" w:space="0" w:color="auto"/>
        <w:left w:val="none" w:sz="0" w:space="0" w:color="auto"/>
        <w:bottom w:val="none" w:sz="0" w:space="0" w:color="auto"/>
        <w:right w:val="none" w:sz="0" w:space="0" w:color="auto"/>
      </w:divBdr>
      <w:divsChild>
        <w:div w:id="244077505">
          <w:marLeft w:val="480"/>
          <w:marRight w:val="0"/>
          <w:marTop w:val="0"/>
          <w:marBottom w:val="0"/>
          <w:divBdr>
            <w:top w:val="none" w:sz="0" w:space="0" w:color="auto"/>
            <w:left w:val="none" w:sz="0" w:space="0" w:color="auto"/>
            <w:bottom w:val="none" w:sz="0" w:space="0" w:color="auto"/>
            <w:right w:val="none" w:sz="0" w:space="0" w:color="auto"/>
          </w:divBdr>
          <w:divsChild>
            <w:div w:id="291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6192">
      <w:bodyDiv w:val="1"/>
      <w:marLeft w:val="0"/>
      <w:marRight w:val="0"/>
      <w:marTop w:val="0"/>
      <w:marBottom w:val="0"/>
      <w:divBdr>
        <w:top w:val="none" w:sz="0" w:space="0" w:color="auto"/>
        <w:left w:val="none" w:sz="0" w:space="0" w:color="auto"/>
        <w:bottom w:val="none" w:sz="0" w:space="0" w:color="auto"/>
        <w:right w:val="none" w:sz="0" w:space="0" w:color="auto"/>
      </w:divBdr>
    </w:div>
    <w:div w:id="2002344692">
      <w:bodyDiv w:val="1"/>
      <w:marLeft w:val="0"/>
      <w:marRight w:val="0"/>
      <w:marTop w:val="0"/>
      <w:marBottom w:val="0"/>
      <w:divBdr>
        <w:top w:val="none" w:sz="0" w:space="0" w:color="auto"/>
        <w:left w:val="none" w:sz="0" w:space="0" w:color="auto"/>
        <w:bottom w:val="none" w:sz="0" w:space="0" w:color="auto"/>
        <w:right w:val="none" w:sz="0" w:space="0" w:color="auto"/>
      </w:divBdr>
      <w:divsChild>
        <w:div w:id="1826773101">
          <w:marLeft w:val="480"/>
          <w:marRight w:val="0"/>
          <w:marTop w:val="0"/>
          <w:marBottom w:val="0"/>
          <w:divBdr>
            <w:top w:val="none" w:sz="0" w:space="0" w:color="auto"/>
            <w:left w:val="none" w:sz="0" w:space="0" w:color="auto"/>
            <w:bottom w:val="none" w:sz="0" w:space="0" w:color="auto"/>
            <w:right w:val="none" w:sz="0" w:space="0" w:color="auto"/>
          </w:divBdr>
          <w:divsChild>
            <w:div w:id="120678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5011">
      <w:bodyDiv w:val="1"/>
      <w:marLeft w:val="0"/>
      <w:marRight w:val="0"/>
      <w:marTop w:val="0"/>
      <w:marBottom w:val="0"/>
      <w:divBdr>
        <w:top w:val="none" w:sz="0" w:space="0" w:color="auto"/>
        <w:left w:val="none" w:sz="0" w:space="0" w:color="auto"/>
        <w:bottom w:val="none" w:sz="0" w:space="0" w:color="auto"/>
        <w:right w:val="none" w:sz="0" w:space="0" w:color="auto"/>
      </w:divBdr>
      <w:divsChild>
        <w:div w:id="1565526537">
          <w:marLeft w:val="0"/>
          <w:marRight w:val="0"/>
          <w:marTop w:val="0"/>
          <w:marBottom w:val="0"/>
          <w:divBdr>
            <w:top w:val="none" w:sz="0" w:space="0" w:color="auto"/>
            <w:left w:val="none" w:sz="0" w:space="0" w:color="auto"/>
            <w:bottom w:val="none" w:sz="0" w:space="0" w:color="auto"/>
            <w:right w:val="none" w:sz="0" w:space="0" w:color="auto"/>
          </w:divBdr>
          <w:divsChild>
            <w:div w:id="1469475656">
              <w:marLeft w:val="0"/>
              <w:marRight w:val="0"/>
              <w:marTop w:val="0"/>
              <w:marBottom w:val="0"/>
              <w:divBdr>
                <w:top w:val="none" w:sz="0" w:space="0" w:color="auto"/>
                <w:left w:val="none" w:sz="0" w:space="0" w:color="auto"/>
                <w:bottom w:val="none" w:sz="0" w:space="0" w:color="auto"/>
                <w:right w:val="none" w:sz="0" w:space="0" w:color="auto"/>
              </w:divBdr>
              <w:divsChild>
                <w:div w:id="894775286">
                  <w:marLeft w:val="0"/>
                  <w:marRight w:val="0"/>
                  <w:marTop w:val="0"/>
                  <w:marBottom w:val="0"/>
                  <w:divBdr>
                    <w:top w:val="none" w:sz="0" w:space="0" w:color="auto"/>
                    <w:left w:val="none" w:sz="0" w:space="0" w:color="auto"/>
                    <w:bottom w:val="none" w:sz="0" w:space="0" w:color="auto"/>
                    <w:right w:val="none" w:sz="0" w:space="0" w:color="auto"/>
                  </w:divBdr>
                </w:div>
                <w:div w:id="221328161">
                  <w:marLeft w:val="0"/>
                  <w:marRight w:val="0"/>
                  <w:marTop w:val="0"/>
                  <w:marBottom w:val="0"/>
                  <w:divBdr>
                    <w:top w:val="none" w:sz="0" w:space="0" w:color="auto"/>
                    <w:left w:val="none" w:sz="0" w:space="0" w:color="auto"/>
                    <w:bottom w:val="none" w:sz="0" w:space="0" w:color="auto"/>
                    <w:right w:val="none" w:sz="0" w:space="0" w:color="auto"/>
                  </w:divBdr>
                </w:div>
                <w:div w:id="293416098">
                  <w:marLeft w:val="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c@hku.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ABFE-8B7B-498E-80C7-A97FC4F3D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1857</Words>
  <Characters>10585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ms-off1</dc:creator>
  <cp:lastModifiedBy>Dennis Tsoi</cp:lastModifiedBy>
  <cp:revision>2</cp:revision>
  <dcterms:created xsi:type="dcterms:W3CDTF">2022-07-14T04:44:00Z</dcterms:created>
  <dcterms:modified xsi:type="dcterms:W3CDTF">2022-07-14T04:44:00Z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2017-06-07T00:00:00Z</vt:filetime>
  </property>
</Properties>
</file>