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1CBC" w14:textId="77777777" w:rsidR="00363092" w:rsidRPr="005E33AE" w:rsidRDefault="00363092" w:rsidP="00363092">
      <w:pPr>
        <w:jc w:val="center"/>
        <w:rPr>
          <w:b/>
          <w:bCs/>
          <w:sz w:val="24"/>
        </w:rPr>
      </w:pPr>
      <w:bookmarkStart w:id="0" w:name="OLE_LINK1"/>
      <w:bookmarkStart w:id="1" w:name="OLE_LINK2"/>
      <w:r w:rsidRPr="005E33AE">
        <w:rPr>
          <w:b/>
          <w:bCs/>
          <w:sz w:val="24"/>
        </w:rPr>
        <w:t>THE UNIVERSITY OF HONG KONG</w:t>
      </w:r>
    </w:p>
    <w:p w14:paraId="709A1609" w14:textId="77777777" w:rsidR="00363092" w:rsidRPr="005E33AE" w:rsidRDefault="00363092" w:rsidP="00363092">
      <w:pPr>
        <w:pStyle w:val="Heading5"/>
      </w:pPr>
      <w:r w:rsidRPr="005E33AE">
        <w:t>FACULTY OF BUSINESS AND ECONOMICS</w:t>
      </w:r>
    </w:p>
    <w:p w14:paraId="624C4AE2" w14:textId="77777777" w:rsidR="00363092" w:rsidRPr="005E33AE" w:rsidRDefault="00363092" w:rsidP="00363092">
      <w:pPr>
        <w:pStyle w:val="Heading5"/>
      </w:pPr>
    </w:p>
    <w:p w14:paraId="23E1A46F" w14:textId="77777777" w:rsidR="00363092" w:rsidRPr="005E33AE" w:rsidRDefault="00363092" w:rsidP="00363092">
      <w:pPr>
        <w:jc w:val="center"/>
        <w:rPr>
          <w:b/>
          <w:bCs/>
          <w:sz w:val="24"/>
        </w:rPr>
      </w:pPr>
      <w:r w:rsidRPr="005E33AE">
        <w:rPr>
          <w:b/>
          <w:bCs/>
          <w:sz w:val="24"/>
        </w:rPr>
        <w:t xml:space="preserve">Course Syllabus and Outline </w:t>
      </w:r>
    </w:p>
    <w:p w14:paraId="226DF21E" w14:textId="77777777" w:rsidR="001F4CEF" w:rsidRPr="005E33AE" w:rsidRDefault="001F4CEF" w:rsidP="001F4CEF">
      <w:pPr>
        <w:jc w:val="center"/>
        <w:rPr>
          <w:b/>
          <w:bCs/>
          <w:sz w:val="24"/>
        </w:rPr>
      </w:pPr>
      <w:r w:rsidRPr="005E33AE">
        <w:rPr>
          <w:b/>
          <w:bCs/>
          <w:sz w:val="24"/>
        </w:rPr>
        <w:t xml:space="preserve">ACCT3103: Intermediate Financial Accounting II </w:t>
      </w:r>
    </w:p>
    <w:p w14:paraId="6EEE40C9" w14:textId="77777777" w:rsidR="00363092" w:rsidRPr="005E33AE" w:rsidRDefault="00363092" w:rsidP="00363092">
      <w:pPr>
        <w:rPr>
          <w:b/>
          <w:bCs/>
          <w:sz w:val="24"/>
        </w:rPr>
      </w:pPr>
      <w:r w:rsidRPr="005E33AE">
        <w:rPr>
          <w:b/>
          <w:bCs/>
          <w:sz w:val="24"/>
        </w:rPr>
        <w:t xml:space="preserve">                                                  </w:t>
      </w:r>
    </w:p>
    <w:p w14:paraId="453861B2" w14:textId="77777777" w:rsidR="00363092" w:rsidRPr="00CB7395" w:rsidRDefault="00363092" w:rsidP="00363092">
      <w:pPr>
        <w:tabs>
          <w:tab w:val="left" w:pos="426"/>
        </w:tabs>
        <w:ind w:left="511" w:hangingChars="213" w:hanging="511"/>
        <w:rPr>
          <w:sz w:val="24"/>
          <w:szCs w:val="24"/>
        </w:rPr>
      </w:pPr>
      <w:r w:rsidRPr="005E33AE">
        <w:rPr>
          <w:b/>
          <w:sz w:val="24"/>
          <w:szCs w:val="24"/>
        </w:rPr>
        <w:t xml:space="preserve">I.    </w:t>
      </w:r>
      <w:r w:rsidRPr="005E33AE">
        <w:rPr>
          <w:b/>
          <w:sz w:val="24"/>
          <w:szCs w:val="24"/>
        </w:rPr>
        <w:tab/>
        <w:t>INFORMATION ON INSTRUCTOR AND TUTOR</w:t>
      </w:r>
      <w:r w:rsidRPr="00CB7395">
        <w:rPr>
          <w:sz w:val="24"/>
          <w:szCs w:val="24"/>
        </w:rPr>
        <w:t xml:space="preserve"> </w:t>
      </w:r>
    </w:p>
    <w:p w14:paraId="1F08BB1D" w14:textId="77777777" w:rsidR="00D75B44" w:rsidRDefault="00D75B44" w:rsidP="006F2287">
      <w:pPr>
        <w:pStyle w:val="PlainText"/>
        <w:jc w:val="both"/>
        <w:outlineLvl w:val="0"/>
        <w:rPr>
          <w:rFonts w:ascii="Times New Roman" w:hAnsi="Times New Roman"/>
          <w:sz w:val="24"/>
          <w:lang w:val="en-AU"/>
        </w:rPr>
      </w:pPr>
    </w:p>
    <w:p w14:paraId="48F729D1" w14:textId="77777777" w:rsidR="009C4B75" w:rsidRDefault="009C4B75" w:rsidP="009C4B75">
      <w:pPr>
        <w:pStyle w:val="PlainText"/>
        <w:ind w:left="2160" w:hanging="2160"/>
        <w:jc w:val="both"/>
        <w:outlineLvl w:val="0"/>
        <w:rPr>
          <w:rFonts w:ascii="Times New Roman" w:hAnsi="Times New Roman"/>
          <w:sz w:val="24"/>
          <w:lang w:val="en-AU"/>
        </w:rPr>
      </w:pPr>
      <w:r w:rsidRPr="005E33AE">
        <w:rPr>
          <w:rFonts w:ascii="Times New Roman" w:hAnsi="Times New Roman"/>
          <w:sz w:val="24"/>
          <w:lang w:val="en-AU"/>
        </w:rPr>
        <w:t xml:space="preserve">Course Instructor: </w:t>
      </w:r>
    </w:p>
    <w:p w14:paraId="4D0C0F91" w14:textId="77777777" w:rsidR="009C4B75" w:rsidRPr="005E33AE" w:rsidRDefault="009C4B75" w:rsidP="009C4B75">
      <w:pPr>
        <w:pStyle w:val="PlainText"/>
        <w:ind w:left="2160" w:hanging="2160"/>
        <w:jc w:val="both"/>
        <w:outlineLvl w:val="0"/>
        <w:rPr>
          <w:rFonts w:ascii="Times New Roman" w:hAnsi="Times New Roman"/>
          <w:sz w:val="24"/>
          <w:lang w:val="en-AU"/>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9C4B75" w:rsidRPr="00611B49" w14:paraId="3427E8EA" w14:textId="77777777" w:rsidTr="009C4B75">
        <w:tc>
          <w:tcPr>
            <w:tcW w:w="1368" w:type="dxa"/>
            <w:shd w:val="clear" w:color="auto" w:fill="auto"/>
          </w:tcPr>
          <w:p w14:paraId="62BE02F1" w14:textId="77777777" w:rsidR="009C4B75" w:rsidRPr="00382284" w:rsidRDefault="009C4B75" w:rsidP="00471FAA">
            <w:pPr>
              <w:pStyle w:val="PlainText"/>
              <w:widowControl w:val="0"/>
              <w:jc w:val="both"/>
              <w:outlineLvl w:val="0"/>
              <w:rPr>
                <w:rFonts w:ascii="Times New Roman" w:hAnsi="Times New Roman"/>
                <w:sz w:val="24"/>
                <w:lang w:val="en-AU"/>
              </w:rPr>
            </w:pPr>
            <w:r w:rsidRPr="00382284">
              <w:rPr>
                <w:rFonts w:ascii="Times New Roman" w:hAnsi="Times New Roman"/>
                <w:sz w:val="24"/>
                <w:lang w:val="en-AU"/>
              </w:rPr>
              <w:t>Semester 1</w:t>
            </w:r>
          </w:p>
        </w:tc>
        <w:tc>
          <w:tcPr>
            <w:tcW w:w="3960" w:type="dxa"/>
            <w:shd w:val="clear" w:color="auto" w:fill="auto"/>
          </w:tcPr>
          <w:p w14:paraId="605E3D6B" w14:textId="77777777" w:rsidR="009C4B75" w:rsidRPr="00382284" w:rsidRDefault="009C4B75" w:rsidP="009C4B75">
            <w:pPr>
              <w:pStyle w:val="PlainText"/>
              <w:widowControl w:val="0"/>
              <w:jc w:val="both"/>
              <w:outlineLvl w:val="0"/>
              <w:rPr>
                <w:rFonts w:ascii="Times New Roman" w:hAnsi="Times New Roman"/>
                <w:sz w:val="24"/>
                <w:lang w:val="en-AU"/>
              </w:rPr>
            </w:pPr>
            <w:proofErr w:type="spellStart"/>
            <w:r w:rsidRPr="00382284">
              <w:rPr>
                <w:rFonts w:ascii="Times New Roman" w:hAnsi="Times New Roman"/>
                <w:sz w:val="24"/>
                <w:lang w:val="en-AU"/>
              </w:rPr>
              <w:t>Dr.</w:t>
            </w:r>
            <w:proofErr w:type="spellEnd"/>
            <w:r w:rsidRPr="00382284">
              <w:rPr>
                <w:rFonts w:ascii="Times New Roman" w:hAnsi="Times New Roman"/>
                <w:sz w:val="24"/>
                <w:lang w:val="en-AU"/>
              </w:rPr>
              <w:t xml:space="preserve"> Lilian Chan</w:t>
            </w:r>
          </w:p>
          <w:p w14:paraId="1149AC30" w14:textId="1A672749" w:rsidR="009C4B75" w:rsidRPr="00382284" w:rsidRDefault="009C4B75" w:rsidP="009C4B75">
            <w:pPr>
              <w:pStyle w:val="PlainText"/>
              <w:widowControl w:val="0"/>
              <w:jc w:val="both"/>
              <w:outlineLvl w:val="0"/>
              <w:rPr>
                <w:rFonts w:ascii="Times New Roman" w:hAnsi="Times New Roman"/>
                <w:sz w:val="24"/>
                <w:lang w:val="en-AU"/>
              </w:rPr>
            </w:pPr>
            <w:r w:rsidRPr="00382284">
              <w:rPr>
                <w:rFonts w:ascii="Times New Roman" w:hAnsi="Times New Roman"/>
                <w:sz w:val="24"/>
                <w:lang w:val="en-AU"/>
              </w:rPr>
              <w:t>(KKL 1208; Office Tel: 3917-4217; email: lhlchan@hku.hk)</w:t>
            </w:r>
          </w:p>
        </w:tc>
      </w:tr>
      <w:tr w:rsidR="009C4B75" w:rsidRPr="00A944F1" w14:paraId="2720E07F" w14:textId="77777777" w:rsidTr="009C4B75">
        <w:tc>
          <w:tcPr>
            <w:tcW w:w="1368" w:type="dxa"/>
            <w:shd w:val="clear" w:color="auto" w:fill="auto"/>
          </w:tcPr>
          <w:p w14:paraId="7A1F3AB6" w14:textId="77777777" w:rsidR="009C4B75" w:rsidRPr="00382284" w:rsidRDefault="009C4B75" w:rsidP="00471FAA">
            <w:pPr>
              <w:pStyle w:val="PlainText"/>
              <w:widowControl w:val="0"/>
              <w:jc w:val="both"/>
              <w:outlineLvl w:val="0"/>
              <w:rPr>
                <w:rFonts w:ascii="Times New Roman" w:hAnsi="Times New Roman"/>
                <w:sz w:val="24"/>
                <w:lang w:val="en-AU"/>
              </w:rPr>
            </w:pPr>
            <w:r w:rsidRPr="00382284">
              <w:rPr>
                <w:rFonts w:ascii="Times New Roman" w:hAnsi="Times New Roman"/>
                <w:sz w:val="24"/>
                <w:lang w:val="en-AU"/>
              </w:rPr>
              <w:t>Semester 2</w:t>
            </w:r>
          </w:p>
        </w:tc>
        <w:tc>
          <w:tcPr>
            <w:tcW w:w="3960" w:type="dxa"/>
            <w:shd w:val="clear" w:color="auto" w:fill="auto"/>
          </w:tcPr>
          <w:p w14:paraId="1B1C52ED" w14:textId="0963D786" w:rsidR="009C4B75" w:rsidRDefault="009C4B75" w:rsidP="00471FAA">
            <w:pPr>
              <w:pStyle w:val="PlainText"/>
              <w:widowControl w:val="0"/>
              <w:jc w:val="both"/>
              <w:outlineLvl w:val="0"/>
              <w:rPr>
                <w:rFonts w:ascii="Times New Roman" w:hAnsi="Times New Roman"/>
                <w:sz w:val="24"/>
                <w:lang w:val="en-AU"/>
              </w:rPr>
            </w:pPr>
            <w:proofErr w:type="spellStart"/>
            <w:r w:rsidRPr="00382284">
              <w:rPr>
                <w:rFonts w:ascii="Times New Roman" w:hAnsi="Times New Roman"/>
                <w:sz w:val="24"/>
                <w:lang w:val="en-AU"/>
              </w:rPr>
              <w:t>Dr.</w:t>
            </w:r>
            <w:proofErr w:type="spellEnd"/>
            <w:r w:rsidRPr="00382284">
              <w:rPr>
                <w:rFonts w:ascii="Times New Roman" w:hAnsi="Times New Roman"/>
                <w:sz w:val="24"/>
                <w:lang w:val="en-AU"/>
              </w:rPr>
              <w:t xml:space="preserve"> </w:t>
            </w:r>
            <w:proofErr w:type="spellStart"/>
            <w:r>
              <w:rPr>
                <w:rFonts w:ascii="Times New Roman" w:hAnsi="Times New Roman"/>
                <w:sz w:val="24"/>
                <w:lang w:val="en-AU"/>
              </w:rPr>
              <w:t>Doyeon</w:t>
            </w:r>
            <w:proofErr w:type="spellEnd"/>
            <w:r>
              <w:rPr>
                <w:rFonts w:ascii="Times New Roman" w:hAnsi="Times New Roman"/>
                <w:sz w:val="24"/>
                <w:lang w:val="en-AU"/>
              </w:rPr>
              <w:t xml:space="preserve"> Kim</w:t>
            </w:r>
          </w:p>
          <w:p w14:paraId="28A61CD9" w14:textId="4B43E370" w:rsidR="009C4B75" w:rsidRPr="00382284" w:rsidRDefault="00A61820" w:rsidP="00471FAA">
            <w:pPr>
              <w:pStyle w:val="PlainText"/>
              <w:widowControl w:val="0"/>
              <w:jc w:val="both"/>
              <w:outlineLvl w:val="0"/>
              <w:rPr>
                <w:rFonts w:ascii="Times New Roman" w:hAnsi="Times New Roman"/>
                <w:sz w:val="24"/>
                <w:lang w:val="en-AU"/>
              </w:rPr>
            </w:pPr>
            <w:r>
              <w:rPr>
                <w:rFonts w:ascii="Times New Roman" w:hAnsi="Times New Roman"/>
                <w:sz w:val="24"/>
                <w:lang w:val="en-AU"/>
              </w:rPr>
              <w:t>(KKL 725; Office Tel: 3910-3084; email: doyeon@hku.hk)</w:t>
            </w:r>
          </w:p>
        </w:tc>
        <w:bookmarkStart w:id="2" w:name="_GoBack"/>
        <w:bookmarkEnd w:id="2"/>
      </w:tr>
    </w:tbl>
    <w:p w14:paraId="59320396" w14:textId="77777777" w:rsidR="00363092" w:rsidRDefault="00363092" w:rsidP="00363092">
      <w:pPr>
        <w:pStyle w:val="PlainText"/>
        <w:jc w:val="both"/>
        <w:outlineLvl w:val="0"/>
        <w:rPr>
          <w:rFonts w:ascii="Times New Roman" w:hAnsi="Times New Roman"/>
          <w:sz w:val="24"/>
        </w:rPr>
      </w:pPr>
    </w:p>
    <w:p w14:paraId="6EC08960" w14:textId="77777777" w:rsidR="003D7102" w:rsidRDefault="003D7102" w:rsidP="00363092">
      <w:pPr>
        <w:pStyle w:val="PlainText"/>
        <w:jc w:val="both"/>
        <w:outlineLvl w:val="0"/>
        <w:rPr>
          <w:rFonts w:ascii="Times New Roman" w:hAnsi="Times New Roman"/>
          <w:sz w:val="24"/>
        </w:rPr>
      </w:pPr>
    </w:p>
    <w:p w14:paraId="6B6319B0" w14:textId="77777777" w:rsidR="001257A7" w:rsidRDefault="00BE70E6" w:rsidP="00BE70E6">
      <w:pPr>
        <w:pStyle w:val="PlainText"/>
        <w:numPr>
          <w:ilvl w:val="0"/>
          <w:numId w:val="29"/>
        </w:numPr>
        <w:tabs>
          <w:tab w:val="left" w:pos="284"/>
          <w:tab w:val="left" w:pos="426"/>
        </w:tabs>
        <w:jc w:val="both"/>
        <w:outlineLvl w:val="0"/>
        <w:rPr>
          <w:rFonts w:ascii="Times New Roman" w:hAnsi="Times New Roman"/>
          <w:b/>
          <w:sz w:val="24"/>
          <w:szCs w:val="24"/>
        </w:rPr>
      </w:pPr>
      <w:r>
        <w:rPr>
          <w:rFonts w:ascii="Times New Roman" w:hAnsi="Times New Roman"/>
          <w:b/>
          <w:sz w:val="24"/>
          <w:szCs w:val="24"/>
        </w:rPr>
        <w:t xml:space="preserve">  </w:t>
      </w:r>
      <w:r w:rsidR="00766670" w:rsidRPr="00CB7395">
        <w:rPr>
          <w:rFonts w:ascii="Times New Roman" w:hAnsi="Times New Roman"/>
          <w:b/>
          <w:sz w:val="24"/>
          <w:szCs w:val="24"/>
        </w:rPr>
        <w:t xml:space="preserve">COURSE </w:t>
      </w:r>
      <w:r w:rsidR="001257A7">
        <w:rPr>
          <w:rFonts w:ascii="Times New Roman" w:hAnsi="Times New Roman"/>
          <w:b/>
          <w:sz w:val="24"/>
          <w:szCs w:val="24"/>
        </w:rPr>
        <w:t>INFORMATION</w:t>
      </w:r>
    </w:p>
    <w:p w14:paraId="53DD71D8" w14:textId="77777777" w:rsidR="001257A7" w:rsidRDefault="001257A7" w:rsidP="001257A7">
      <w:pPr>
        <w:pStyle w:val="PlainText"/>
        <w:tabs>
          <w:tab w:val="left" w:pos="284"/>
          <w:tab w:val="left" w:pos="426"/>
        </w:tabs>
        <w:jc w:val="both"/>
        <w:outlineLvl w:val="0"/>
        <w:rPr>
          <w:rFonts w:ascii="Times New Roman" w:hAnsi="Times New Roman"/>
          <w:b/>
          <w:sz w:val="24"/>
          <w:szCs w:val="24"/>
        </w:rPr>
      </w:pPr>
    </w:p>
    <w:p w14:paraId="71653D83" w14:textId="77777777" w:rsidR="001257A7" w:rsidRPr="001257A7" w:rsidRDefault="001257A7" w:rsidP="001257A7">
      <w:pPr>
        <w:widowControl w:val="0"/>
        <w:numPr>
          <w:ilvl w:val="0"/>
          <w:numId w:val="30"/>
        </w:num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rPr>
      </w:pPr>
      <w:r w:rsidRPr="001257A7">
        <w:rPr>
          <w:b/>
          <w:sz w:val="24"/>
          <w:szCs w:val="24"/>
        </w:rPr>
        <w:t xml:space="preserve">Prerequisite: </w:t>
      </w:r>
      <w:r w:rsidR="007A59A0">
        <w:rPr>
          <w:sz w:val="24"/>
        </w:rPr>
        <w:t>ACCT21</w:t>
      </w:r>
      <w:r w:rsidR="00E13A2B">
        <w:rPr>
          <w:sz w:val="24"/>
        </w:rPr>
        <w:t>0</w:t>
      </w:r>
      <w:r w:rsidR="007A59A0">
        <w:rPr>
          <w:sz w:val="24"/>
        </w:rPr>
        <w:t>2 Intermediate Financial Accounting I</w:t>
      </w:r>
    </w:p>
    <w:p w14:paraId="53F5C6D2" w14:textId="77777777" w:rsidR="001257A7" w:rsidRPr="001257A7" w:rsidRDefault="001257A7" w:rsidP="001257A7">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ind w:left="2347" w:hanging="2347"/>
        <w:jc w:val="both"/>
        <w:rPr>
          <w:rFonts w:ascii="Tahoma" w:hAnsi="Tahoma" w:cs="Tahoma"/>
          <w:sz w:val="24"/>
          <w:szCs w:val="24"/>
        </w:rPr>
      </w:pPr>
    </w:p>
    <w:p w14:paraId="16D9466D" w14:textId="77777777" w:rsidR="001257A7" w:rsidRPr="00B35A2C" w:rsidRDefault="001257A7" w:rsidP="001257A7">
      <w:pPr>
        <w:widowControl w:val="0"/>
        <w:numPr>
          <w:ilvl w:val="0"/>
          <w:numId w:val="30"/>
        </w:num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r w:rsidRPr="001257A7">
        <w:rPr>
          <w:b/>
          <w:sz w:val="24"/>
          <w:szCs w:val="24"/>
        </w:rPr>
        <w:t xml:space="preserve">Course Descriptions: </w:t>
      </w:r>
      <w:r w:rsidRPr="00B35A2C">
        <w:rPr>
          <w:rFonts w:hint="eastAsia"/>
          <w:sz w:val="24"/>
          <w:szCs w:val="24"/>
          <w:lang w:eastAsia="zh-TW"/>
        </w:rPr>
        <w:t>T</w:t>
      </w:r>
      <w:r w:rsidRPr="00B35A2C">
        <w:rPr>
          <w:sz w:val="24"/>
          <w:szCs w:val="24"/>
        </w:rPr>
        <w:t xml:space="preserve">his course </w:t>
      </w:r>
      <w:r w:rsidR="00B35A2C" w:rsidRPr="00B35A2C">
        <w:rPr>
          <w:sz w:val="24"/>
          <w:szCs w:val="24"/>
        </w:rPr>
        <w:t xml:space="preserve">is a continuation of Intermediate </w:t>
      </w:r>
      <w:r w:rsidR="00F42607" w:rsidRPr="005E33AE">
        <w:rPr>
          <w:sz w:val="24"/>
          <w:szCs w:val="24"/>
        </w:rPr>
        <w:t>Financial</w:t>
      </w:r>
      <w:r w:rsidR="00F42607">
        <w:rPr>
          <w:sz w:val="24"/>
          <w:szCs w:val="24"/>
        </w:rPr>
        <w:t xml:space="preserve"> </w:t>
      </w:r>
      <w:r w:rsidR="00B35A2C" w:rsidRPr="00B35A2C">
        <w:rPr>
          <w:sz w:val="24"/>
          <w:szCs w:val="24"/>
        </w:rPr>
        <w:t xml:space="preserve">Accounting I.  Topics examined include debt financing, equity financing, income taxes, leases, dilutive securities and earnings per share calculations, and derivatives and hedging activities.  While the primary emphasis will be on </w:t>
      </w:r>
      <w:smartTag w:uri="urn:schemas-microsoft-com:office:smarttags" w:element="place">
        <w:r w:rsidR="00B35A2C" w:rsidRPr="00B35A2C">
          <w:rPr>
            <w:sz w:val="24"/>
            <w:szCs w:val="24"/>
          </w:rPr>
          <w:t>Hong Kong</w:t>
        </w:r>
      </w:smartTag>
      <w:r w:rsidR="00B35A2C" w:rsidRPr="00B35A2C">
        <w:rPr>
          <w:sz w:val="24"/>
          <w:szCs w:val="24"/>
        </w:rPr>
        <w:t xml:space="preserve"> practice, </w:t>
      </w:r>
      <w:r w:rsidR="001A29D5">
        <w:rPr>
          <w:sz w:val="24"/>
          <w:szCs w:val="24"/>
        </w:rPr>
        <w:t>w</w:t>
      </w:r>
      <w:r w:rsidR="001A29D5" w:rsidRPr="00B35A2C">
        <w:rPr>
          <w:sz w:val="24"/>
          <w:szCs w:val="24"/>
        </w:rPr>
        <w:t xml:space="preserve">e will also discuss </w:t>
      </w:r>
      <w:r w:rsidR="001A29D5" w:rsidRPr="00B35A2C">
        <w:rPr>
          <w:spacing w:val="-3"/>
          <w:sz w:val="24"/>
          <w:szCs w:val="24"/>
          <w:lang w:val="en-GB"/>
        </w:rPr>
        <w:t xml:space="preserve">the accounting principles and standards based on </w:t>
      </w:r>
      <w:r w:rsidR="004254C7">
        <w:rPr>
          <w:spacing w:val="-3"/>
          <w:sz w:val="24"/>
          <w:szCs w:val="24"/>
          <w:lang w:val="en-GB"/>
        </w:rPr>
        <w:t xml:space="preserve">the Generally Accepted Accounting Principles (GAAP), </w:t>
      </w:r>
      <w:r w:rsidR="001A29D5" w:rsidRPr="00B35A2C">
        <w:rPr>
          <w:spacing w:val="-3"/>
          <w:sz w:val="24"/>
          <w:szCs w:val="24"/>
          <w:lang w:val="en-GB"/>
        </w:rPr>
        <w:t xml:space="preserve">International </w:t>
      </w:r>
      <w:r w:rsidR="001A29D5">
        <w:rPr>
          <w:spacing w:val="-3"/>
          <w:sz w:val="24"/>
          <w:szCs w:val="24"/>
          <w:lang w:val="en-GB"/>
        </w:rPr>
        <w:t>Financial Reporting</w:t>
      </w:r>
      <w:r w:rsidR="001A29D5" w:rsidRPr="00B35A2C">
        <w:rPr>
          <w:spacing w:val="-3"/>
          <w:sz w:val="24"/>
          <w:szCs w:val="24"/>
          <w:lang w:val="en-GB"/>
        </w:rPr>
        <w:t xml:space="preserve"> Standards (I</w:t>
      </w:r>
      <w:r w:rsidR="001A29D5">
        <w:rPr>
          <w:spacing w:val="-3"/>
          <w:sz w:val="24"/>
          <w:szCs w:val="24"/>
          <w:lang w:val="en-GB"/>
        </w:rPr>
        <w:t>FR</w:t>
      </w:r>
      <w:r w:rsidR="001A29D5" w:rsidRPr="00B35A2C">
        <w:rPr>
          <w:spacing w:val="-3"/>
          <w:sz w:val="24"/>
          <w:szCs w:val="24"/>
          <w:lang w:val="en-GB"/>
        </w:rPr>
        <w:t>S)</w:t>
      </w:r>
      <w:r w:rsidR="000F3B67">
        <w:rPr>
          <w:spacing w:val="-3"/>
          <w:sz w:val="24"/>
          <w:szCs w:val="24"/>
          <w:lang w:val="en-GB"/>
        </w:rPr>
        <w:t xml:space="preserve"> and Hong Kong Financial Reporting Standards (HKFRS)</w:t>
      </w:r>
      <w:r w:rsidR="001A29D5" w:rsidRPr="00B35A2C">
        <w:rPr>
          <w:spacing w:val="-3"/>
          <w:sz w:val="24"/>
          <w:szCs w:val="24"/>
          <w:lang w:val="en-GB"/>
        </w:rPr>
        <w:t xml:space="preserve">.  Since 1993, </w:t>
      </w:r>
      <w:r w:rsidR="001A29D5">
        <w:rPr>
          <w:spacing w:val="-3"/>
          <w:sz w:val="24"/>
          <w:szCs w:val="24"/>
          <w:lang w:val="en-GB"/>
        </w:rPr>
        <w:t>IFRS</w:t>
      </w:r>
      <w:r w:rsidR="001A29D5" w:rsidRPr="00B35A2C">
        <w:rPr>
          <w:spacing w:val="-3"/>
          <w:sz w:val="24"/>
          <w:szCs w:val="24"/>
          <w:lang w:val="en-GB"/>
        </w:rPr>
        <w:t xml:space="preserve"> ha</w:t>
      </w:r>
      <w:r w:rsidR="001A29D5">
        <w:rPr>
          <w:spacing w:val="-3"/>
          <w:sz w:val="24"/>
          <w:szCs w:val="24"/>
          <w:lang w:val="en-GB"/>
        </w:rPr>
        <w:t>ve</w:t>
      </w:r>
      <w:r w:rsidR="001A29D5" w:rsidRPr="00B35A2C">
        <w:rPr>
          <w:spacing w:val="-3"/>
          <w:sz w:val="24"/>
          <w:szCs w:val="24"/>
          <w:lang w:val="en-GB"/>
        </w:rPr>
        <w:t xml:space="preserve"> been the basis for all new standards adopted in </w:t>
      </w:r>
      <w:smartTag w:uri="urn:schemas-microsoft-com:office:smarttags" w:element="place">
        <w:r w:rsidR="001A29D5" w:rsidRPr="00B35A2C">
          <w:rPr>
            <w:spacing w:val="-3"/>
            <w:sz w:val="24"/>
            <w:szCs w:val="24"/>
            <w:lang w:val="en-GB"/>
          </w:rPr>
          <w:t>Hong Kong</w:t>
        </w:r>
      </w:smartTag>
      <w:r w:rsidR="001A29D5" w:rsidRPr="00B35A2C">
        <w:rPr>
          <w:spacing w:val="-3"/>
          <w:sz w:val="24"/>
          <w:szCs w:val="24"/>
          <w:lang w:val="en-GB"/>
        </w:rPr>
        <w:t>.  In addition, I</w:t>
      </w:r>
      <w:r w:rsidR="001A29D5">
        <w:rPr>
          <w:spacing w:val="-3"/>
          <w:sz w:val="24"/>
          <w:szCs w:val="24"/>
          <w:lang w:val="en-GB"/>
        </w:rPr>
        <w:t>FR</w:t>
      </w:r>
      <w:r w:rsidR="001A29D5" w:rsidRPr="00B35A2C">
        <w:rPr>
          <w:spacing w:val="-3"/>
          <w:sz w:val="24"/>
          <w:szCs w:val="24"/>
          <w:lang w:val="en-GB"/>
        </w:rPr>
        <w:t xml:space="preserve">S </w:t>
      </w:r>
      <w:r w:rsidR="001A29D5">
        <w:rPr>
          <w:spacing w:val="-3"/>
          <w:sz w:val="24"/>
          <w:szCs w:val="24"/>
          <w:lang w:val="en-GB"/>
        </w:rPr>
        <w:t>are</w:t>
      </w:r>
      <w:r w:rsidR="001A29D5" w:rsidRPr="00B35A2C">
        <w:rPr>
          <w:spacing w:val="-3"/>
          <w:sz w:val="24"/>
          <w:szCs w:val="24"/>
          <w:lang w:val="en-GB"/>
        </w:rPr>
        <w:t xml:space="preserve"> providing the framework for the development of accounting standards in </w:t>
      </w:r>
      <w:smartTag w:uri="urn:schemas-microsoft-com:office:smarttags" w:element="address">
        <w:smartTag w:uri="urn:schemas-microsoft-com:office:smarttags" w:element="place">
          <w:r w:rsidR="001A29D5" w:rsidRPr="00B35A2C">
            <w:rPr>
              <w:spacing w:val="-3"/>
              <w:sz w:val="24"/>
              <w:szCs w:val="24"/>
              <w:lang w:val="en-GB"/>
            </w:rPr>
            <w:t>China</w:t>
          </w:r>
        </w:smartTag>
      </w:smartTag>
      <w:r w:rsidR="001A29D5" w:rsidRPr="00B35A2C">
        <w:rPr>
          <w:spacing w:val="-3"/>
          <w:sz w:val="24"/>
          <w:szCs w:val="24"/>
          <w:lang w:val="en-GB"/>
        </w:rPr>
        <w:t>.</w:t>
      </w:r>
      <w:r w:rsidR="00B35A2C" w:rsidRPr="00B35A2C">
        <w:rPr>
          <w:sz w:val="24"/>
          <w:szCs w:val="24"/>
        </w:rPr>
        <w:t xml:space="preserve"> </w:t>
      </w:r>
    </w:p>
    <w:p w14:paraId="286F78CC" w14:textId="77777777" w:rsidR="001257A7" w:rsidRPr="001257A7" w:rsidRDefault="001257A7" w:rsidP="001257A7">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lang w:eastAsia="zh-TW"/>
        </w:rPr>
      </w:pPr>
    </w:p>
    <w:p w14:paraId="577A0299" w14:textId="77777777" w:rsidR="001257A7" w:rsidRPr="00B35A2C" w:rsidRDefault="001257A7" w:rsidP="001257A7">
      <w:pPr>
        <w:widowControl w:val="0"/>
        <w:numPr>
          <w:ilvl w:val="0"/>
          <w:numId w:val="30"/>
        </w:num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r w:rsidRPr="001257A7">
        <w:rPr>
          <w:b/>
          <w:sz w:val="24"/>
          <w:szCs w:val="24"/>
        </w:rPr>
        <w:t>Required Text</w:t>
      </w:r>
      <w:r w:rsidR="00B35A2C">
        <w:rPr>
          <w:b/>
          <w:sz w:val="24"/>
          <w:szCs w:val="24"/>
        </w:rPr>
        <w:t>book</w:t>
      </w:r>
      <w:r w:rsidRPr="001257A7">
        <w:rPr>
          <w:b/>
          <w:sz w:val="24"/>
          <w:szCs w:val="24"/>
        </w:rPr>
        <w:t>:</w:t>
      </w:r>
      <w:r w:rsidR="00B35A2C" w:rsidRPr="00B35A2C">
        <w:rPr>
          <w:sz w:val="24"/>
          <w:szCs w:val="24"/>
        </w:rPr>
        <w:t xml:space="preserve"> </w:t>
      </w:r>
      <w:proofErr w:type="spellStart"/>
      <w:r w:rsidR="00B35A2C" w:rsidRPr="00B35A2C">
        <w:rPr>
          <w:sz w:val="24"/>
          <w:szCs w:val="24"/>
        </w:rPr>
        <w:t>S</w:t>
      </w:r>
      <w:r w:rsidR="001A29D5">
        <w:rPr>
          <w:sz w:val="24"/>
          <w:szCs w:val="24"/>
        </w:rPr>
        <w:t>piceland</w:t>
      </w:r>
      <w:proofErr w:type="spellEnd"/>
      <w:r w:rsidR="001A29D5">
        <w:rPr>
          <w:sz w:val="24"/>
          <w:szCs w:val="24"/>
        </w:rPr>
        <w:t xml:space="preserve">, Nelson, </w:t>
      </w:r>
      <w:r w:rsidR="005A03DE">
        <w:rPr>
          <w:sz w:val="24"/>
          <w:szCs w:val="24"/>
        </w:rPr>
        <w:t xml:space="preserve">Thomas, </w:t>
      </w:r>
      <w:r w:rsidR="001A29D5">
        <w:rPr>
          <w:sz w:val="24"/>
          <w:szCs w:val="24"/>
        </w:rPr>
        <w:t>Tan, Low &amp; Low</w:t>
      </w:r>
      <w:r w:rsidR="003372BD" w:rsidRPr="00B35A2C">
        <w:rPr>
          <w:sz w:val="24"/>
          <w:szCs w:val="24"/>
        </w:rPr>
        <w:t xml:space="preserve">, </w:t>
      </w:r>
      <w:r w:rsidR="00B35A2C" w:rsidRPr="00B35A2C">
        <w:rPr>
          <w:sz w:val="24"/>
          <w:szCs w:val="24"/>
        </w:rPr>
        <w:t>Intermediate Accounting</w:t>
      </w:r>
      <w:r w:rsidR="001A29D5">
        <w:rPr>
          <w:sz w:val="24"/>
          <w:szCs w:val="24"/>
        </w:rPr>
        <w:t xml:space="preserve">: </w:t>
      </w:r>
      <w:r w:rsidR="00685CE2">
        <w:rPr>
          <w:sz w:val="24"/>
          <w:szCs w:val="24"/>
        </w:rPr>
        <w:t>Global Edition 2,</w:t>
      </w:r>
      <w:r w:rsidR="001A29D5">
        <w:rPr>
          <w:sz w:val="24"/>
          <w:szCs w:val="24"/>
        </w:rPr>
        <w:t xml:space="preserve"> McGraw-Hill/Irwin</w:t>
      </w:r>
      <w:r w:rsidR="005E453A">
        <w:rPr>
          <w:sz w:val="24"/>
          <w:szCs w:val="24"/>
        </w:rPr>
        <w:t xml:space="preserve">, </w:t>
      </w:r>
      <w:r w:rsidR="00B35A2C" w:rsidRPr="00B35A2C">
        <w:rPr>
          <w:sz w:val="24"/>
          <w:szCs w:val="24"/>
        </w:rPr>
        <w:t>20</w:t>
      </w:r>
      <w:r w:rsidR="00D94ECD">
        <w:rPr>
          <w:sz w:val="24"/>
          <w:szCs w:val="24"/>
        </w:rPr>
        <w:t>1</w:t>
      </w:r>
      <w:r w:rsidR="00685CE2">
        <w:rPr>
          <w:sz w:val="24"/>
          <w:szCs w:val="24"/>
        </w:rPr>
        <w:t>9</w:t>
      </w:r>
      <w:r w:rsidR="00B35A2C" w:rsidRPr="00B35A2C">
        <w:rPr>
          <w:sz w:val="24"/>
          <w:szCs w:val="24"/>
        </w:rPr>
        <w:t>.</w:t>
      </w:r>
    </w:p>
    <w:p w14:paraId="7EC29546" w14:textId="56370745" w:rsidR="00B35A2C" w:rsidRDefault="00B35A2C" w:rsidP="00B35A2C">
      <w:pPr>
        <w:pStyle w:val="BodyText"/>
        <w:ind w:left="720"/>
      </w:pPr>
      <w:r>
        <w:t xml:space="preserve">This textbook has a useful web-based learning system for students. The web address is </w:t>
      </w:r>
      <w:hyperlink r:id="rId10" w:history="1">
        <w:r w:rsidR="001A29D5" w:rsidRPr="00A321D7">
          <w:rPr>
            <w:rStyle w:val="Hyperlink"/>
          </w:rPr>
          <w:t>http://www.mheducation.asia/olc/spiceland</w:t>
        </w:r>
      </w:hyperlink>
      <w:r>
        <w:t>.</w:t>
      </w:r>
      <w:r w:rsidR="009C7EBD">
        <w:t xml:space="preserve"> </w:t>
      </w:r>
    </w:p>
    <w:p w14:paraId="09E59BA3" w14:textId="77777777" w:rsidR="00D31DCE" w:rsidRDefault="00D31DCE" w:rsidP="00B35A2C">
      <w:pPr>
        <w:pStyle w:val="BodyText"/>
        <w:ind w:left="720"/>
      </w:pPr>
    </w:p>
    <w:p w14:paraId="489083C5" w14:textId="77777777" w:rsidR="001E41B6" w:rsidRDefault="001E41B6" w:rsidP="009828D4">
      <w:pPr>
        <w:autoSpaceDE w:val="0"/>
        <w:autoSpaceDN w:val="0"/>
        <w:adjustRightInd w:val="0"/>
        <w:ind w:left="720"/>
        <w:rPr>
          <w:rFonts w:eastAsia="MS Mincho"/>
          <w:color w:val="000000"/>
          <w:sz w:val="23"/>
          <w:szCs w:val="23"/>
          <w:lang w:val="en-US" w:eastAsia="ja-JP"/>
        </w:rPr>
      </w:pPr>
      <w:r>
        <w:rPr>
          <w:b/>
          <w:sz w:val="24"/>
          <w:szCs w:val="24"/>
          <w:lang w:val="en-US"/>
        </w:rPr>
        <w:t xml:space="preserve">Useful Links: </w:t>
      </w:r>
      <w:r w:rsidR="009828D4">
        <w:rPr>
          <w:rFonts w:eastAsia="MS Mincho"/>
          <w:color w:val="000000"/>
          <w:sz w:val="23"/>
          <w:szCs w:val="23"/>
          <w:lang w:val="en-US" w:eastAsia="ja-JP"/>
        </w:rPr>
        <w:t>IFRS</w:t>
      </w:r>
      <w:r w:rsidR="009828D4" w:rsidRPr="009828D4">
        <w:rPr>
          <w:rFonts w:eastAsia="MS Mincho"/>
          <w:color w:val="000000"/>
          <w:sz w:val="24"/>
          <w:szCs w:val="24"/>
          <w:lang w:val="en-US" w:eastAsia="ja-JP"/>
        </w:rPr>
        <w:t>:</w:t>
      </w:r>
      <w:r w:rsidR="009828D4" w:rsidRPr="009828D4">
        <w:rPr>
          <w:sz w:val="24"/>
          <w:szCs w:val="24"/>
        </w:rPr>
        <w:t xml:space="preserve"> </w:t>
      </w:r>
      <w:hyperlink r:id="rId11" w:history="1">
        <w:r w:rsidR="009828D4" w:rsidRPr="009828D4">
          <w:rPr>
            <w:rStyle w:val="Hyperlink"/>
            <w:sz w:val="24"/>
            <w:szCs w:val="24"/>
          </w:rPr>
          <w:t>https://www.ifrs.org/issued-standards/list-of-standards/</w:t>
        </w:r>
      </w:hyperlink>
      <w:r w:rsidR="009828D4">
        <w:rPr>
          <w:rFonts w:eastAsia="MS Mincho"/>
          <w:color w:val="000000"/>
          <w:sz w:val="23"/>
          <w:szCs w:val="23"/>
          <w:lang w:val="en-US" w:eastAsia="ja-JP"/>
        </w:rPr>
        <w:t xml:space="preserve"> </w:t>
      </w:r>
      <w:r>
        <w:rPr>
          <w:rFonts w:eastAsia="MS Mincho"/>
          <w:color w:val="000000"/>
          <w:sz w:val="23"/>
          <w:szCs w:val="23"/>
          <w:lang w:val="en-US" w:eastAsia="ja-JP"/>
        </w:rPr>
        <w:t xml:space="preserve">and </w:t>
      </w:r>
      <w:r w:rsidR="009828D4">
        <w:rPr>
          <w:rFonts w:eastAsia="MS Mincho"/>
          <w:color w:val="000000"/>
          <w:sz w:val="23"/>
          <w:szCs w:val="23"/>
          <w:lang w:val="en-US" w:eastAsia="ja-JP"/>
        </w:rPr>
        <w:t>HKICPA</w:t>
      </w:r>
      <w:r>
        <w:rPr>
          <w:rFonts w:eastAsia="MS Mincho"/>
          <w:color w:val="000000"/>
          <w:sz w:val="23"/>
          <w:szCs w:val="23"/>
          <w:lang w:val="en-US" w:eastAsia="ja-JP"/>
        </w:rPr>
        <w:t>:</w:t>
      </w:r>
    </w:p>
    <w:p w14:paraId="6B1C0850" w14:textId="77777777" w:rsidR="00B35A2C" w:rsidRDefault="00A61820" w:rsidP="00B35A2C">
      <w:pPr>
        <w:pStyle w:val="BodyText"/>
        <w:ind w:left="720"/>
      </w:pPr>
      <w:hyperlink r:id="rId12" w:history="1">
        <w:r w:rsidR="009828D4">
          <w:rPr>
            <w:rStyle w:val="Hyperlink"/>
          </w:rPr>
          <w:t>https://www.hkicpa.org.hk/en/Standards-and-regulation/Standards/Members-Handbook-and-Due-Process/HandBook/Volume-II--Financial-Reporting-Standards/Index</w:t>
        </w:r>
      </w:hyperlink>
    </w:p>
    <w:p w14:paraId="2D77C68C" w14:textId="77777777" w:rsidR="009828D4" w:rsidRDefault="009828D4" w:rsidP="00B35A2C">
      <w:pPr>
        <w:pStyle w:val="BodyText"/>
        <w:ind w:left="720"/>
      </w:pPr>
    </w:p>
    <w:p w14:paraId="6708A879" w14:textId="77777777" w:rsidR="00533245" w:rsidRPr="005E33AE" w:rsidRDefault="00B35A2C" w:rsidP="00F52C1C">
      <w:pPr>
        <w:widowControl w:val="0"/>
        <w:numPr>
          <w:ilvl w:val="0"/>
          <w:numId w:val="30"/>
        </w:num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r>
        <w:rPr>
          <w:b/>
          <w:sz w:val="24"/>
        </w:rPr>
        <w:t xml:space="preserve">Lecture Notes: </w:t>
      </w:r>
      <w:proofErr w:type="spellStart"/>
      <w:r>
        <w:rPr>
          <w:sz w:val="24"/>
        </w:rPr>
        <w:t>Powerpoint</w:t>
      </w:r>
      <w:proofErr w:type="spellEnd"/>
      <w:r>
        <w:rPr>
          <w:sz w:val="24"/>
        </w:rPr>
        <w:t xml:space="preserve"> notes are available on </w:t>
      </w:r>
      <w:r w:rsidR="003E51CD">
        <w:rPr>
          <w:sz w:val="24"/>
        </w:rPr>
        <w:t xml:space="preserve">the </w:t>
      </w:r>
      <w:r w:rsidR="00554DA8">
        <w:rPr>
          <w:sz w:val="24"/>
        </w:rPr>
        <w:t>Moodle</w:t>
      </w:r>
      <w:r w:rsidRPr="000E3290">
        <w:rPr>
          <w:sz w:val="24"/>
        </w:rPr>
        <w:t xml:space="preserve">. </w:t>
      </w:r>
      <w:r w:rsidRPr="000E3290">
        <w:rPr>
          <w:i/>
          <w:spacing w:val="-3"/>
          <w:sz w:val="24"/>
          <w:lang w:val="en-GB"/>
        </w:rPr>
        <w:t>You are responsible for downloading and printing them in advance for each class</w:t>
      </w:r>
      <w:r w:rsidRPr="000E3290">
        <w:rPr>
          <w:spacing w:val="-3"/>
          <w:sz w:val="24"/>
          <w:lang w:val="en-GB"/>
        </w:rPr>
        <w:t>.</w:t>
      </w:r>
      <w:r>
        <w:rPr>
          <w:spacing w:val="-3"/>
          <w:sz w:val="24"/>
          <w:lang w:val="en-GB"/>
        </w:rPr>
        <w:t xml:space="preserve"> </w:t>
      </w:r>
      <w:r w:rsidR="00D31DCE">
        <w:rPr>
          <w:b/>
          <w:sz w:val="24"/>
          <w:szCs w:val="24"/>
        </w:rPr>
        <w:br w:type="page"/>
      </w:r>
      <w:r w:rsidR="00F77710" w:rsidRPr="005E33AE">
        <w:rPr>
          <w:b/>
          <w:sz w:val="24"/>
          <w:szCs w:val="24"/>
        </w:rPr>
        <w:lastRenderedPageBreak/>
        <w:t xml:space="preserve">Course </w:t>
      </w:r>
      <w:r w:rsidR="001257A7" w:rsidRPr="005E33AE">
        <w:rPr>
          <w:b/>
          <w:sz w:val="24"/>
          <w:szCs w:val="24"/>
        </w:rPr>
        <w:t>Learning Outcomes (</w:t>
      </w:r>
      <w:r w:rsidR="00F77710" w:rsidRPr="005E33AE">
        <w:rPr>
          <w:b/>
          <w:sz w:val="24"/>
          <w:szCs w:val="24"/>
        </w:rPr>
        <w:t>CLOs</w:t>
      </w:r>
      <w:r w:rsidR="001257A7" w:rsidRPr="005E33AE">
        <w:rPr>
          <w:b/>
          <w:sz w:val="24"/>
          <w:szCs w:val="24"/>
        </w:rPr>
        <w:t xml:space="preserve">): </w:t>
      </w:r>
      <w:r w:rsidR="00533245" w:rsidRPr="005E33AE">
        <w:rPr>
          <w:sz w:val="24"/>
          <w:szCs w:val="24"/>
        </w:rPr>
        <w:t>On completion of this course, you should be able to:</w:t>
      </w:r>
    </w:p>
    <w:p w14:paraId="52340BF6" w14:textId="77777777" w:rsidR="00533245" w:rsidRPr="005E33AE" w:rsidRDefault="00F77710" w:rsidP="00A37B9A">
      <w:pPr>
        <w:pStyle w:val="PlainText"/>
        <w:tabs>
          <w:tab w:val="left" w:pos="284"/>
        </w:tabs>
        <w:ind w:leftChars="354" w:left="1519" w:hanging="811"/>
        <w:jc w:val="both"/>
        <w:outlineLvl w:val="0"/>
        <w:rPr>
          <w:rFonts w:ascii="Times New Roman" w:hAnsi="Times New Roman"/>
          <w:sz w:val="24"/>
          <w:szCs w:val="24"/>
          <w:lang w:val="en-AU"/>
        </w:rPr>
      </w:pPr>
      <w:r w:rsidRPr="005E33AE">
        <w:rPr>
          <w:rFonts w:ascii="Times New Roman" w:hAnsi="Times New Roman"/>
          <w:b/>
          <w:sz w:val="24"/>
          <w:szCs w:val="24"/>
          <w:lang w:val="en-AU"/>
        </w:rPr>
        <w:t>CLO1</w:t>
      </w:r>
      <w:r w:rsidR="00533245" w:rsidRPr="005E33AE">
        <w:rPr>
          <w:rFonts w:ascii="Times New Roman" w:hAnsi="Times New Roman"/>
          <w:b/>
          <w:sz w:val="24"/>
          <w:szCs w:val="24"/>
          <w:lang w:val="en-AU"/>
        </w:rPr>
        <w:t>.</w:t>
      </w:r>
      <w:r w:rsidR="00533245" w:rsidRPr="005E33AE">
        <w:rPr>
          <w:rFonts w:ascii="Times New Roman" w:hAnsi="Times New Roman"/>
          <w:sz w:val="24"/>
          <w:szCs w:val="24"/>
          <w:lang w:val="en-AU"/>
        </w:rPr>
        <w:tab/>
      </w:r>
      <w:r w:rsidR="0011354F" w:rsidRPr="005E33AE">
        <w:rPr>
          <w:rFonts w:ascii="Times New Roman" w:hAnsi="Times New Roman"/>
          <w:sz w:val="24"/>
          <w:szCs w:val="24"/>
          <w:lang w:val="en-AU"/>
        </w:rPr>
        <w:t>Understand</w:t>
      </w:r>
      <w:r w:rsidR="00533245" w:rsidRPr="005E33AE">
        <w:rPr>
          <w:rFonts w:ascii="Times New Roman" w:hAnsi="Times New Roman"/>
          <w:sz w:val="24"/>
          <w:szCs w:val="24"/>
          <w:lang w:val="en-AU"/>
        </w:rPr>
        <w:t xml:space="preserve"> the concepts and theories of financial accounting, and the issues and controversies </w:t>
      </w:r>
      <w:r w:rsidR="00533245" w:rsidRPr="005E33AE">
        <w:rPr>
          <w:rFonts w:ascii="Times New Roman" w:hAnsi="Times New Roman"/>
          <w:sz w:val="24"/>
          <w:szCs w:val="24"/>
        </w:rPr>
        <w:t>surrounding, and the rationale of, the relevant accounting standards.</w:t>
      </w:r>
    </w:p>
    <w:p w14:paraId="31BBCCB0" w14:textId="77777777" w:rsidR="00533245" w:rsidRPr="005E33AE" w:rsidRDefault="00F77710" w:rsidP="00BE70E6">
      <w:pPr>
        <w:pStyle w:val="PlainText"/>
        <w:tabs>
          <w:tab w:val="left" w:pos="284"/>
          <w:tab w:val="left" w:pos="426"/>
        </w:tabs>
        <w:ind w:leftChars="353" w:left="1534" w:hangingChars="345" w:hanging="828"/>
        <w:jc w:val="both"/>
        <w:outlineLvl w:val="0"/>
        <w:rPr>
          <w:rFonts w:ascii="Times New Roman" w:hAnsi="Times New Roman"/>
          <w:sz w:val="24"/>
          <w:szCs w:val="24"/>
          <w:lang w:val="en-AU"/>
        </w:rPr>
      </w:pPr>
      <w:r w:rsidRPr="005E33AE">
        <w:rPr>
          <w:rFonts w:ascii="Times New Roman" w:hAnsi="Times New Roman"/>
          <w:b/>
          <w:sz w:val="24"/>
          <w:szCs w:val="24"/>
          <w:lang w:val="en-AU"/>
        </w:rPr>
        <w:t>CLO2</w:t>
      </w:r>
      <w:r w:rsidR="00533245" w:rsidRPr="005E33AE">
        <w:rPr>
          <w:rFonts w:ascii="Times New Roman" w:hAnsi="Times New Roman"/>
          <w:b/>
          <w:sz w:val="24"/>
          <w:szCs w:val="24"/>
          <w:lang w:val="en-AU"/>
        </w:rPr>
        <w:t>.</w:t>
      </w:r>
      <w:r w:rsidR="00BE70E6" w:rsidRPr="005E33AE">
        <w:rPr>
          <w:rFonts w:ascii="Times New Roman" w:hAnsi="Times New Roman"/>
          <w:sz w:val="24"/>
          <w:szCs w:val="24"/>
          <w:lang w:val="en-AU"/>
        </w:rPr>
        <w:t xml:space="preserve"> </w:t>
      </w:r>
      <w:r w:rsidR="00D54F7F" w:rsidRPr="005E33AE">
        <w:rPr>
          <w:rFonts w:ascii="Times New Roman" w:hAnsi="Times New Roman"/>
          <w:sz w:val="24"/>
          <w:szCs w:val="24"/>
          <w:lang w:val="en-AU"/>
        </w:rPr>
        <w:t>A</w:t>
      </w:r>
      <w:r w:rsidR="00533245" w:rsidRPr="005E33AE">
        <w:rPr>
          <w:rFonts w:ascii="Times New Roman" w:hAnsi="Times New Roman"/>
          <w:sz w:val="24"/>
          <w:szCs w:val="24"/>
          <w:lang w:val="en-AU"/>
        </w:rPr>
        <w:t>nalyse controversial accountin</w:t>
      </w:r>
      <w:r w:rsidR="00BE70E6" w:rsidRPr="005E33AE">
        <w:rPr>
          <w:rFonts w:ascii="Times New Roman" w:hAnsi="Times New Roman"/>
          <w:sz w:val="24"/>
          <w:szCs w:val="24"/>
          <w:lang w:val="en-AU"/>
        </w:rPr>
        <w:t xml:space="preserve">g issues and complex accounting </w:t>
      </w:r>
      <w:r w:rsidR="00533245" w:rsidRPr="005E33AE">
        <w:rPr>
          <w:rFonts w:ascii="Times New Roman" w:hAnsi="Times New Roman"/>
          <w:sz w:val="24"/>
          <w:szCs w:val="24"/>
          <w:lang w:val="en-AU"/>
        </w:rPr>
        <w:t>transactions.</w:t>
      </w:r>
    </w:p>
    <w:p w14:paraId="0CA83A22" w14:textId="77777777" w:rsidR="00533245" w:rsidRPr="005E33AE" w:rsidRDefault="00F77710" w:rsidP="00A37B9A">
      <w:pPr>
        <w:pStyle w:val="PlainText"/>
        <w:tabs>
          <w:tab w:val="left" w:pos="284"/>
          <w:tab w:val="left" w:pos="426"/>
        </w:tabs>
        <w:ind w:leftChars="354" w:left="1559" w:hanging="851"/>
        <w:jc w:val="both"/>
        <w:outlineLvl w:val="0"/>
        <w:rPr>
          <w:rFonts w:ascii="Times New Roman" w:hAnsi="Times New Roman"/>
          <w:sz w:val="24"/>
          <w:szCs w:val="24"/>
          <w:lang w:val="en-AU"/>
        </w:rPr>
      </w:pPr>
      <w:r w:rsidRPr="005E33AE">
        <w:rPr>
          <w:rFonts w:ascii="Times New Roman" w:hAnsi="Times New Roman"/>
          <w:b/>
          <w:sz w:val="24"/>
          <w:szCs w:val="24"/>
          <w:lang w:val="en-AU"/>
        </w:rPr>
        <w:t>CLO3</w:t>
      </w:r>
      <w:r w:rsidR="00533245" w:rsidRPr="005E33AE">
        <w:rPr>
          <w:rFonts w:ascii="Times New Roman" w:hAnsi="Times New Roman"/>
          <w:b/>
          <w:sz w:val="24"/>
          <w:szCs w:val="24"/>
          <w:lang w:val="en-AU"/>
        </w:rPr>
        <w:t>.</w:t>
      </w:r>
      <w:r w:rsidR="00533245" w:rsidRPr="005E33AE">
        <w:rPr>
          <w:rFonts w:ascii="Times New Roman" w:hAnsi="Times New Roman"/>
          <w:sz w:val="24"/>
          <w:szCs w:val="24"/>
          <w:lang w:val="en-AU"/>
        </w:rPr>
        <w:tab/>
      </w:r>
      <w:r w:rsidR="00430222" w:rsidRPr="005E33AE">
        <w:rPr>
          <w:rFonts w:ascii="Times New Roman" w:hAnsi="Times New Roman"/>
          <w:sz w:val="24"/>
          <w:szCs w:val="24"/>
          <w:lang w:val="en-AU"/>
        </w:rPr>
        <w:t>Assess the effects of alternative accounting policies on financial statements</w:t>
      </w:r>
      <w:r w:rsidR="00533245" w:rsidRPr="005E33AE">
        <w:rPr>
          <w:rFonts w:ascii="Times New Roman" w:hAnsi="Times New Roman"/>
          <w:sz w:val="24"/>
          <w:szCs w:val="24"/>
          <w:lang w:val="en-AU"/>
        </w:rPr>
        <w:t>.</w:t>
      </w:r>
    </w:p>
    <w:p w14:paraId="2CCAD4B0" w14:textId="77777777" w:rsidR="001257A7" w:rsidRPr="005E33AE" w:rsidRDefault="00F77710" w:rsidP="00382040">
      <w:pPr>
        <w:tabs>
          <w:tab w:val="left" w:pos="-1253"/>
          <w:tab w:val="left" w:pos="-533"/>
          <w:tab w:val="left" w:pos="187"/>
          <w:tab w:val="left" w:pos="1560"/>
          <w:tab w:val="left" w:pos="2112"/>
          <w:tab w:val="left" w:pos="3067"/>
          <w:tab w:val="left" w:pos="3787"/>
          <w:tab w:val="left" w:pos="4507"/>
          <w:tab w:val="left" w:pos="5227"/>
          <w:tab w:val="left" w:pos="5947"/>
          <w:tab w:val="left" w:pos="6667"/>
          <w:tab w:val="left" w:pos="7387"/>
          <w:tab w:val="left" w:pos="8107"/>
          <w:tab w:val="left" w:pos="8827"/>
          <w:tab w:val="left" w:pos="9547"/>
        </w:tabs>
        <w:ind w:leftChars="354" w:left="1610" w:hanging="902"/>
        <w:jc w:val="both"/>
        <w:rPr>
          <w:b/>
          <w:sz w:val="24"/>
          <w:szCs w:val="24"/>
        </w:rPr>
      </w:pPr>
      <w:r w:rsidRPr="005E33AE">
        <w:rPr>
          <w:b/>
          <w:sz w:val="24"/>
          <w:szCs w:val="24"/>
        </w:rPr>
        <w:t>CLO4</w:t>
      </w:r>
      <w:r w:rsidR="00533245" w:rsidRPr="005E33AE">
        <w:rPr>
          <w:b/>
          <w:sz w:val="24"/>
          <w:szCs w:val="24"/>
        </w:rPr>
        <w:t>.</w:t>
      </w:r>
      <w:r w:rsidR="00533245" w:rsidRPr="005E33AE">
        <w:rPr>
          <w:sz w:val="24"/>
          <w:szCs w:val="24"/>
        </w:rPr>
        <w:t xml:space="preserve">  </w:t>
      </w:r>
      <w:r w:rsidR="00A37B9A" w:rsidRPr="005E33AE">
        <w:rPr>
          <w:sz w:val="24"/>
          <w:szCs w:val="24"/>
        </w:rPr>
        <w:tab/>
      </w:r>
      <w:r w:rsidR="00430222" w:rsidRPr="005E33AE">
        <w:rPr>
          <w:sz w:val="24"/>
          <w:szCs w:val="24"/>
        </w:rPr>
        <w:t>Apply relevant accounting information in making business decisions</w:t>
      </w:r>
      <w:r w:rsidR="00533245" w:rsidRPr="005E33AE">
        <w:rPr>
          <w:sz w:val="24"/>
          <w:szCs w:val="24"/>
        </w:rPr>
        <w:t>.</w:t>
      </w:r>
    </w:p>
    <w:p w14:paraId="7C4E2F76" w14:textId="77777777" w:rsidR="00533245" w:rsidRPr="005E33AE" w:rsidRDefault="00F77710" w:rsidP="00382040">
      <w:pPr>
        <w:tabs>
          <w:tab w:val="left" w:pos="-1253"/>
          <w:tab w:val="left" w:pos="-533"/>
          <w:tab w:val="left" w:pos="187"/>
          <w:tab w:val="left" w:pos="1627"/>
          <w:tab w:val="left" w:pos="2112"/>
          <w:tab w:val="left" w:pos="3067"/>
          <w:tab w:val="left" w:pos="3787"/>
          <w:tab w:val="left" w:pos="4507"/>
          <w:tab w:val="left" w:pos="5227"/>
          <w:tab w:val="left" w:pos="5947"/>
          <w:tab w:val="left" w:pos="6667"/>
          <w:tab w:val="left" w:pos="7387"/>
          <w:tab w:val="left" w:pos="8107"/>
          <w:tab w:val="left" w:pos="8827"/>
          <w:tab w:val="left" w:pos="9547"/>
        </w:tabs>
        <w:ind w:leftChars="355" w:left="1560" w:hangingChars="354" w:hanging="850"/>
        <w:jc w:val="both"/>
        <w:rPr>
          <w:b/>
          <w:sz w:val="24"/>
          <w:szCs w:val="24"/>
        </w:rPr>
      </w:pPr>
      <w:r w:rsidRPr="005E33AE">
        <w:rPr>
          <w:b/>
          <w:sz w:val="24"/>
          <w:szCs w:val="24"/>
        </w:rPr>
        <w:t>CLO5</w:t>
      </w:r>
      <w:r w:rsidR="002323B6" w:rsidRPr="005E33AE">
        <w:rPr>
          <w:b/>
          <w:sz w:val="24"/>
          <w:szCs w:val="24"/>
        </w:rPr>
        <w:t>.</w:t>
      </w:r>
      <w:r w:rsidR="002323B6" w:rsidRPr="005E33AE">
        <w:rPr>
          <w:sz w:val="24"/>
          <w:szCs w:val="24"/>
        </w:rPr>
        <w:t xml:space="preserve"> </w:t>
      </w:r>
      <w:r w:rsidR="00A37B9A" w:rsidRPr="005E33AE">
        <w:rPr>
          <w:sz w:val="24"/>
          <w:szCs w:val="24"/>
        </w:rPr>
        <w:tab/>
      </w:r>
      <w:r w:rsidR="002323B6" w:rsidRPr="005E33AE">
        <w:rPr>
          <w:sz w:val="24"/>
          <w:szCs w:val="24"/>
          <w:lang w:eastAsia="zh-TW"/>
        </w:rPr>
        <w:t xml:space="preserve">Develop skills in analysing, synthesizing, </w:t>
      </w:r>
      <w:r w:rsidR="005A03DE" w:rsidRPr="005E33AE">
        <w:rPr>
          <w:sz w:val="24"/>
          <w:szCs w:val="24"/>
          <w:lang w:eastAsia="zh-TW"/>
        </w:rPr>
        <w:t xml:space="preserve">and </w:t>
      </w:r>
      <w:r w:rsidR="002323B6" w:rsidRPr="005E33AE">
        <w:rPr>
          <w:sz w:val="24"/>
          <w:szCs w:val="24"/>
          <w:lang w:eastAsia="zh-TW"/>
        </w:rPr>
        <w:t>writing financial accounting cases as well as team working skill.</w:t>
      </w:r>
    </w:p>
    <w:p w14:paraId="5E7FC5AA" w14:textId="77777777" w:rsidR="001257A7" w:rsidRPr="005E33AE" w:rsidRDefault="001257A7" w:rsidP="001257A7">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p>
    <w:p w14:paraId="66CEF813" w14:textId="77777777" w:rsidR="001257A7" w:rsidRPr="005E33AE" w:rsidRDefault="001257A7" w:rsidP="001257A7">
      <w:pPr>
        <w:widowControl w:val="0"/>
        <w:numPr>
          <w:ilvl w:val="0"/>
          <w:numId w:val="30"/>
        </w:num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rPr>
      </w:pPr>
      <w:r w:rsidRPr="005E33AE">
        <w:rPr>
          <w:b/>
          <w:sz w:val="24"/>
          <w:szCs w:val="24"/>
        </w:rPr>
        <w:t xml:space="preserve">Alignments of </w:t>
      </w:r>
      <w:r w:rsidR="00F77710" w:rsidRPr="005E33AE">
        <w:rPr>
          <w:b/>
          <w:sz w:val="24"/>
          <w:szCs w:val="24"/>
        </w:rPr>
        <w:t xml:space="preserve">Faculty Learning Goals </w:t>
      </w:r>
      <w:r w:rsidRPr="005E33AE">
        <w:rPr>
          <w:b/>
          <w:sz w:val="24"/>
          <w:szCs w:val="24"/>
        </w:rPr>
        <w:t>and CLOs</w:t>
      </w:r>
    </w:p>
    <w:p w14:paraId="2D0FF1A1" w14:textId="77777777" w:rsidR="001257A7" w:rsidRPr="005E33AE" w:rsidRDefault="001257A7" w:rsidP="001257A7">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9"/>
        <w:gridCol w:w="2103"/>
      </w:tblGrid>
      <w:tr w:rsidR="001257A7" w:rsidRPr="005E33AE" w14:paraId="40313A8C" w14:textId="77777777">
        <w:tc>
          <w:tcPr>
            <w:tcW w:w="6378" w:type="dxa"/>
            <w:shd w:val="clear" w:color="auto" w:fill="auto"/>
          </w:tcPr>
          <w:p w14:paraId="57B58993" w14:textId="77777777" w:rsidR="001257A7" w:rsidRPr="005E33AE" w:rsidRDefault="00F77710" w:rsidP="000F1FF7">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center"/>
              <w:rPr>
                <w:b/>
                <w:sz w:val="24"/>
                <w:szCs w:val="24"/>
              </w:rPr>
            </w:pPr>
            <w:r w:rsidRPr="005E33AE">
              <w:rPr>
                <w:b/>
                <w:sz w:val="24"/>
                <w:szCs w:val="24"/>
              </w:rPr>
              <w:t>Faculty Learning Goals (FLGs)</w:t>
            </w:r>
          </w:p>
        </w:tc>
        <w:tc>
          <w:tcPr>
            <w:tcW w:w="2150" w:type="dxa"/>
            <w:shd w:val="clear" w:color="auto" w:fill="auto"/>
          </w:tcPr>
          <w:p w14:paraId="6A6BAF4E" w14:textId="77777777" w:rsidR="001257A7" w:rsidRPr="005E33AE" w:rsidRDefault="001257A7" w:rsidP="00EA3EB4">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center"/>
              <w:rPr>
                <w:b/>
                <w:sz w:val="24"/>
                <w:szCs w:val="24"/>
              </w:rPr>
            </w:pPr>
            <w:r w:rsidRPr="005E33AE">
              <w:rPr>
                <w:b/>
                <w:sz w:val="24"/>
                <w:szCs w:val="24"/>
              </w:rPr>
              <w:t>CLOs</w:t>
            </w:r>
          </w:p>
        </w:tc>
      </w:tr>
      <w:tr w:rsidR="001257A7" w:rsidRPr="005E33AE" w14:paraId="2ADFC4F7" w14:textId="77777777">
        <w:tc>
          <w:tcPr>
            <w:tcW w:w="6378" w:type="dxa"/>
            <w:shd w:val="clear" w:color="auto" w:fill="auto"/>
          </w:tcPr>
          <w:p w14:paraId="3B9FE653" w14:textId="77777777" w:rsidR="001257A7" w:rsidRPr="005E33AE" w:rsidRDefault="00F77710" w:rsidP="005E33A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lang w:eastAsia="zh-TW"/>
              </w:rPr>
            </w:pPr>
            <w:r w:rsidRPr="005E33AE">
              <w:rPr>
                <w:sz w:val="24"/>
                <w:szCs w:val="24"/>
              </w:rPr>
              <w:t xml:space="preserve">FLG1. </w:t>
            </w:r>
            <w:r w:rsidR="001257A7" w:rsidRPr="005E33AE">
              <w:rPr>
                <w:sz w:val="24"/>
                <w:szCs w:val="24"/>
              </w:rPr>
              <w:t xml:space="preserve">Acquisition and internalization of knowledge </w:t>
            </w:r>
            <w:r w:rsidR="00533245" w:rsidRPr="005E33AE">
              <w:rPr>
                <w:sz w:val="24"/>
                <w:szCs w:val="24"/>
              </w:rPr>
              <w:t xml:space="preserve">of </w:t>
            </w:r>
            <w:r w:rsidRPr="005E33AE">
              <w:rPr>
                <w:sz w:val="24"/>
                <w:szCs w:val="24"/>
              </w:rPr>
              <w:t xml:space="preserve">the programme </w:t>
            </w:r>
            <w:r w:rsidR="00EA3EB4" w:rsidRPr="005E33AE">
              <w:rPr>
                <w:rFonts w:hint="eastAsia"/>
                <w:sz w:val="24"/>
                <w:szCs w:val="24"/>
                <w:lang w:eastAsia="zh-TW"/>
              </w:rPr>
              <w:t>discipline</w:t>
            </w:r>
          </w:p>
        </w:tc>
        <w:tc>
          <w:tcPr>
            <w:tcW w:w="2150" w:type="dxa"/>
            <w:shd w:val="clear" w:color="auto" w:fill="auto"/>
          </w:tcPr>
          <w:p w14:paraId="0053D35A" w14:textId="77777777" w:rsidR="001257A7" w:rsidRPr="005E33AE" w:rsidRDefault="00F77710" w:rsidP="005E33A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rPr>
                <w:b/>
                <w:sz w:val="24"/>
                <w:szCs w:val="24"/>
              </w:rPr>
            </w:pPr>
            <w:r w:rsidRPr="005E33AE">
              <w:rPr>
                <w:b/>
                <w:sz w:val="24"/>
                <w:szCs w:val="24"/>
              </w:rPr>
              <w:t>C</w:t>
            </w:r>
            <w:r w:rsidR="001257A7" w:rsidRPr="005E33AE">
              <w:rPr>
                <w:b/>
                <w:sz w:val="24"/>
                <w:szCs w:val="24"/>
              </w:rPr>
              <w:t>LO1,</w:t>
            </w:r>
            <w:r w:rsidR="002323B6" w:rsidRPr="005E33AE">
              <w:rPr>
                <w:b/>
                <w:sz w:val="24"/>
                <w:szCs w:val="24"/>
              </w:rPr>
              <w:t xml:space="preserve"> </w:t>
            </w:r>
            <w:r w:rsidRPr="005E33AE">
              <w:rPr>
                <w:b/>
                <w:sz w:val="24"/>
                <w:szCs w:val="24"/>
              </w:rPr>
              <w:t>C</w:t>
            </w:r>
            <w:r w:rsidR="001257A7" w:rsidRPr="005E33AE">
              <w:rPr>
                <w:b/>
                <w:sz w:val="24"/>
                <w:szCs w:val="24"/>
              </w:rPr>
              <w:t xml:space="preserve">LO2, </w:t>
            </w:r>
            <w:r w:rsidRPr="005E33AE">
              <w:rPr>
                <w:b/>
                <w:sz w:val="24"/>
                <w:szCs w:val="24"/>
              </w:rPr>
              <w:t>C</w:t>
            </w:r>
            <w:r w:rsidR="001257A7" w:rsidRPr="005E33AE">
              <w:rPr>
                <w:b/>
                <w:sz w:val="24"/>
                <w:szCs w:val="24"/>
              </w:rPr>
              <w:t>LO3</w:t>
            </w:r>
          </w:p>
        </w:tc>
      </w:tr>
      <w:tr w:rsidR="001257A7" w:rsidRPr="005E33AE" w14:paraId="56A2955B" w14:textId="77777777">
        <w:tc>
          <w:tcPr>
            <w:tcW w:w="6378" w:type="dxa"/>
            <w:shd w:val="clear" w:color="auto" w:fill="auto"/>
          </w:tcPr>
          <w:p w14:paraId="65940415" w14:textId="77777777" w:rsidR="001257A7" w:rsidRPr="005E33AE" w:rsidRDefault="00F77710" w:rsidP="005E33A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r w:rsidRPr="005E33AE">
              <w:rPr>
                <w:sz w:val="24"/>
                <w:szCs w:val="24"/>
              </w:rPr>
              <w:t xml:space="preserve">FLG2. </w:t>
            </w:r>
            <w:r w:rsidR="001257A7" w:rsidRPr="005E33AE">
              <w:rPr>
                <w:sz w:val="24"/>
                <w:szCs w:val="24"/>
              </w:rPr>
              <w:t xml:space="preserve">Application </w:t>
            </w:r>
            <w:r w:rsidR="002323B6" w:rsidRPr="005E33AE">
              <w:rPr>
                <w:sz w:val="24"/>
                <w:szCs w:val="24"/>
              </w:rPr>
              <w:t xml:space="preserve">and integration </w:t>
            </w:r>
            <w:r w:rsidR="001257A7" w:rsidRPr="005E33AE">
              <w:rPr>
                <w:sz w:val="24"/>
                <w:szCs w:val="24"/>
              </w:rPr>
              <w:t xml:space="preserve">of knowledge   </w:t>
            </w:r>
          </w:p>
        </w:tc>
        <w:tc>
          <w:tcPr>
            <w:tcW w:w="2150" w:type="dxa"/>
            <w:shd w:val="clear" w:color="auto" w:fill="auto"/>
          </w:tcPr>
          <w:p w14:paraId="7A6D855F" w14:textId="77777777" w:rsidR="001257A7" w:rsidRPr="005E33AE" w:rsidRDefault="00F77710" w:rsidP="005E33A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rPr>
                <w:b/>
                <w:sz w:val="24"/>
                <w:szCs w:val="24"/>
              </w:rPr>
            </w:pPr>
            <w:r w:rsidRPr="005E33AE">
              <w:rPr>
                <w:b/>
                <w:sz w:val="24"/>
                <w:szCs w:val="24"/>
              </w:rPr>
              <w:t>C</w:t>
            </w:r>
            <w:r w:rsidR="001257A7" w:rsidRPr="005E33AE">
              <w:rPr>
                <w:b/>
                <w:sz w:val="24"/>
                <w:szCs w:val="24"/>
              </w:rPr>
              <w:t xml:space="preserve">LO2, </w:t>
            </w:r>
            <w:r w:rsidRPr="005E33AE">
              <w:rPr>
                <w:b/>
                <w:sz w:val="24"/>
                <w:szCs w:val="24"/>
              </w:rPr>
              <w:t>C</w:t>
            </w:r>
            <w:r w:rsidR="00A37B9A" w:rsidRPr="005E33AE">
              <w:rPr>
                <w:b/>
                <w:sz w:val="24"/>
                <w:szCs w:val="24"/>
              </w:rPr>
              <w:t xml:space="preserve">LO3, </w:t>
            </w:r>
            <w:r w:rsidRPr="005E33AE">
              <w:rPr>
                <w:b/>
                <w:sz w:val="24"/>
                <w:szCs w:val="24"/>
              </w:rPr>
              <w:t>C</w:t>
            </w:r>
            <w:r w:rsidR="001257A7" w:rsidRPr="005E33AE">
              <w:rPr>
                <w:b/>
                <w:sz w:val="24"/>
                <w:szCs w:val="24"/>
              </w:rPr>
              <w:t>LO4</w:t>
            </w:r>
          </w:p>
        </w:tc>
      </w:tr>
      <w:tr w:rsidR="001257A7" w:rsidRPr="005E33AE" w14:paraId="269456C0" w14:textId="77777777">
        <w:tc>
          <w:tcPr>
            <w:tcW w:w="6378" w:type="dxa"/>
            <w:shd w:val="clear" w:color="auto" w:fill="auto"/>
          </w:tcPr>
          <w:p w14:paraId="3648AA09" w14:textId="77777777" w:rsidR="001257A7" w:rsidRPr="005E33AE" w:rsidRDefault="00F77710" w:rsidP="005E33A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r w:rsidRPr="005E33AE">
              <w:rPr>
                <w:sz w:val="24"/>
                <w:szCs w:val="24"/>
              </w:rPr>
              <w:t xml:space="preserve">FLG3. </w:t>
            </w:r>
            <w:r w:rsidR="002323B6" w:rsidRPr="005E33AE">
              <w:rPr>
                <w:sz w:val="24"/>
                <w:szCs w:val="24"/>
              </w:rPr>
              <w:t>I</w:t>
            </w:r>
            <w:r w:rsidR="001257A7" w:rsidRPr="005E33AE">
              <w:rPr>
                <w:sz w:val="24"/>
                <w:szCs w:val="24"/>
              </w:rPr>
              <w:t>nculcat</w:t>
            </w:r>
            <w:r w:rsidR="002323B6" w:rsidRPr="005E33AE">
              <w:rPr>
                <w:sz w:val="24"/>
                <w:szCs w:val="24"/>
              </w:rPr>
              <w:t>ing</w:t>
            </w:r>
            <w:r w:rsidR="001257A7" w:rsidRPr="005E33AE">
              <w:rPr>
                <w:sz w:val="24"/>
                <w:szCs w:val="24"/>
              </w:rPr>
              <w:t xml:space="preserve"> professional</w:t>
            </w:r>
            <w:r w:rsidR="002323B6" w:rsidRPr="005E33AE">
              <w:rPr>
                <w:sz w:val="24"/>
                <w:szCs w:val="24"/>
              </w:rPr>
              <w:t>ism</w:t>
            </w:r>
          </w:p>
        </w:tc>
        <w:tc>
          <w:tcPr>
            <w:tcW w:w="2150" w:type="dxa"/>
            <w:shd w:val="clear" w:color="auto" w:fill="auto"/>
          </w:tcPr>
          <w:p w14:paraId="1CAFFD47" w14:textId="77777777" w:rsidR="001257A7" w:rsidRPr="005E33AE" w:rsidRDefault="00F77710" w:rsidP="005E33A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rPr>
                <w:b/>
                <w:sz w:val="24"/>
                <w:szCs w:val="24"/>
              </w:rPr>
            </w:pPr>
            <w:r w:rsidRPr="005E33AE">
              <w:rPr>
                <w:b/>
                <w:sz w:val="24"/>
                <w:szCs w:val="24"/>
              </w:rPr>
              <w:t>C</w:t>
            </w:r>
            <w:r w:rsidR="00A37B9A" w:rsidRPr="005E33AE">
              <w:rPr>
                <w:b/>
                <w:sz w:val="24"/>
                <w:szCs w:val="24"/>
              </w:rPr>
              <w:t xml:space="preserve">LO3, </w:t>
            </w:r>
            <w:r w:rsidRPr="005E33AE">
              <w:rPr>
                <w:b/>
                <w:sz w:val="24"/>
                <w:szCs w:val="24"/>
              </w:rPr>
              <w:t>C</w:t>
            </w:r>
            <w:r w:rsidR="001257A7" w:rsidRPr="005E33AE">
              <w:rPr>
                <w:b/>
                <w:sz w:val="24"/>
                <w:szCs w:val="24"/>
              </w:rPr>
              <w:t>LO4</w:t>
            </w:r>
          </w:p>
        </w:tc>
      </w:tr>
      <w:tr w:rsidR="001257A7" w:rsidRPr="005E33AE" w14:paraId="7B9561C6" w14:textId="77777777">
        <w:trPr>
          <w:trHeight w:val="90"/>
        </w:trPr>
        <w:tc>
          <w:tcPr>
            <w:tcW w:w="6378" w:type="dxa"/>
            <w:shd w:val="clear" w:color="auto" w:fill="auto"/>
          </w:tcPr>
          <w:p w14:paraId="23D0C1F1" w14:textId="77777777" w:rsidR="001257A7" w:rsidRPr="005E33AE" w:rsidRDefault="00F77710" w:rsidP="005E33A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r w:rsidRPr="005E33AE">
              <w:rPr>
                <w:sz w:val="24"/>
                <w:szCs w:val="24"/>
              </w:rPr>
              <w:t xml:space="preserve">FLG4. </w:t>
            </w:r>
            <w:r w:rsidR="001257A7" w:rsidRPr="005E33AE">
              <w:rPr>
                <w:sz w:val="24"/>
                <w:szCs w:val="24"/>
              </w:rPr>
              <w:t>Developing global outlook</w:t>
            </w:r>
          </w:p>
        </w:tc>
        <w:tc>
          <w:tcPr>
            <w:tcW w:w="2150" w:type="dxa"/>
            <w:shd w:val="clear" w:color="auto" w:fill="auto"/>
          </w:tcPr>
          <w:p w14:paraId="1AAD0B40" w14:textId="77777777" w:rsidR="001257A7" w:rsidRPr="005E33AE" w:rsidRDefault="00F77710" w:rsidP="005E33A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rPr>
                <w:b/>
                <w:sz w:val="24"/>
                <w:szCs w:val="24"/>
              </w:rPr>
            </w:pPr>
            <w:r w:rsidRPr="005E33AE">
              <w:rPr>
                <w:b/>
                <w:sz w:val="24"/>
                <w:szCs w:val="24"/>
              </w:rPr>
              <w:t>C</w:t>
            </w:r>
            <w:r w:rsidR="00C97D7F" w:rsidRPr="005E33AE">
              <w:rPr>
                <w:b/>
                <w:sz w:val="24"/>
                <w:szCs w:val="24"/>
              </w:rPr>
              <w:t xml:space="preserve">LO1, </w:t>
            </w:r>
            <w:r w:rsidRPr="005E33AE">
              <w:rPr>
                <w:b/>
                <w:sz w:val="24"/>
                <w:szCs w:val="24"/>
              </w:rPr>
              <w:t>C</w:t>
            </w:r>
            <w:r w:rsidR="001257A7" w:rsidRPr="005E33AE">
              <w:rPr>
                <w:b/>
                <w:sz w:val="24"/>
                <w:szCs w:val="24"/>
              </w:rPr>
              <w:t xml:space="preserve">LO2, </w:t>
            </w:r>
            <w:r w:rsidRPr="005E33AE">
              <w:rPr>
                <w:b/>
                <w:sz w:val="24"/>
                <w:szCs w:val="24"/>
              </w:rPr>
              <w:t>C</w:t>
            </w:r>
            <w:r w:rsidR="001257A7" w:rsidRPr="005E33AE">
              <w:rPr>
                <w:b/>
                <w:sz w:val="24"/>
                <w:szCs w:val="24"/>
              </w:rPr>
              <w:t>LO4</w:t>
            </w:r>
          </w:p>
        </w:tc>
      </w:tr>
      <w:tr w:rsidR="001257A7" w:rsidRPr="005E33AE" w14:paraId="00B26D32" w14:textId="77777777">
        <w:tc>
          <w:tcPr>
            <w:tcW w:w="6378" w:type="dxa"/>
            <w:shd w:val="clear" w:color="auto" w:fill="auto"/>
          </w:tcPr>
          <w:p w14:paraId="2CD4ECBB" w14:textId="77777777" w:rsidR="001257A7" w:rsidRPr="005E33AE" w:rsidRDefault="00F77710" w:rsidP="005E33A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r w:rsidRPr="005E33AE">
              <w:rPr>
                <w:sz w:val="24"/>
                <w:szCs w:val="24"/>
              </w:rPr>
              <w:t xml:space="preserve">FLG5. </w:t>
            </w:r>
            <w:r w:rsidR="001257A7" w:rsidRPr="005E33AE">
              <w:rPr>
                <w:sz w:val="24"/>
                <w:szCs w:val="24"/>
              </w:rPr>
              <w:t>Mastering communication skills</w:t>
            </w:r>
          </w:p>
        </w:tc>
        <w:tc>
          <w:tcPr>
            <w:tcW w:w="2150" w:type="dxa"/>
            <w:shd w:val="clear" w:color="auto" w:fill="auto"/>
          </w:tcPr>
          <w:p w14:paraId="7F8A88E3" w14:textId="77777777" w:rsidR="001257A7" w:rsidRPr="005E33AE" w:rsidRDefault="00F77710" w:rsidP="005E33A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rPr>
                <w:b/>
                <w:sz w:val="24"/>
                <w:szCs w:val="24"/>
              </w:rPr>
            </w:pPr>
            <w:r w:rsidRPr="005E33AE">
              <w:rPr>
                <w:b/>
                <w:sz w:val="24"/>
                <w:szCs w:val="24"/>
              </w:rPr>
              <w:t>C</w:t>
            </w:r>
            <w:r w:rsidR="001257A7" w:rsidRPr="005E33AE">
              <w:rPr>
                <w:b/>
                <w:sz w:val="24"/>
                <w:szCs w:val="24"/>
              </w:rPr>
              <w:t>LO</w:t>
            </w:r>
            <w:r w:rsidR="00C97D7F" w:rsidRPr="005E33AE">
              <w:rPr>
                <w:b/>
                <w:sz w:val="24"/>
                <w:szCs w:val="24"/>
              </w:rPr>
              <w:t>3</w:t>
            </w:r>
            <w:r w:rsidR="001257A7" w:rsidRPr="005E33AE">
              <w:rPr>
                <w:b/>
                <w:sz w:val="24"/>
                <w:szCs w:val="24"/>
              </w:rPr>
              <w:t xml:space="preserve">, </w:t>
            </w:r>
            <w:r w:rsidRPr="005E33AE">
              <w:rPr>
                <w:b/>
                <w:sz w:val="24"/>
                <w:szCs w:val="24"/>
              </w:rPr>
              <w:t>C</w:t>
            </w:r>
            <w:r w:rsidR="001257A7" w:rsidRPr="005E33AE">
              <w:rPr>
                <w:b/>
                <w:sz w:val="24"/>
                <w:szCs w:val="24"/>
              </w:rPr>
              <w:t xml:space="preserve">LO4, </w:t>
            </w:r>
            <w:r w:rsidRPr="005E33AE">
              <w:rPr>
                <w:b/>
                <w:sz w:val="24"/>
                <w:szCs w:val="24"/>
              </w:rPr>
              <w:t>C</w:t>
            </w:r>
            <w:r w:rsidR="001257A7" w:rsidRPr="005E33AE">
              <w:rPr>
                <w:b/>
                <w:sz w:val="24"/>
                <w:szCs w:val="24"/>
              </w:rPr>
              <w:t>LO5</w:t>
            </w:r>
          </w:p>
        </w:tc>
      </w:tr>
      <w:tr w:rsidR="00F77710" w:rsidRPr="000F1FF7" w14:paraId="4723039B" w14:textId="77777777">
        <w:tc>
          <w:tcPr>
            <w:tcW w:w="6378" w:type="dxa"/>
            <w:shd w:val="clear" w:color="auto" w:fill="auto"/>
          </w:tcPr>
          <w:p w14:paraId="5813CD09" w14:textId="77777777" w:rsidR="00F77710" w:rsidRPr="005E33AE" w:rsidRDefault="00F77710" w:rsidP="005E33A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r w:rsidRPr="005E33AE">
              <w:rPr>
                <w:sz w:val="24"/>
                <w:szCs w:val="24"/>
              </w:rPr>
              <w:t xml:space="preserve">FLG6. </w:t>
            </w:r>
            <w:r w:rsidRPr="005E33AE">
              <w:rPr>
                <w:rFonts w:hint="eastAsia"/>
                <w:sz w:val="24"/>
                <w:szCs w:val="24"/>
                <w:lang w:eastAsia="zh-HK"/>
              </w:rPr>
              <w:t>Cultivating leadership</w:t>
            </w:r>
          </w:p>
        </w:tc>
        <w:tc>
          <w:tcPr>
            <w:tcW w:w="2150" w:type="dxa"/>
            <w:shd w:val="clear" w:color="auto" w:fill="auto"/>
          </w:tcPr>
          <w:p w14:paraId="0AADC31E" w14:textId="77777777" w:rsidR="00F77710" w:rsidRPr="000F1FF7" w:rsidRDefault="00F77710" w:rsidP="000F1FF7">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lang w:eastAsia="zh-HK"/>
              </w:rPr>
            </w:pPr>
            <w:r w:rsidRPr="005E33AE">
              <w:rPr>
                <w:rFonts w:hint="eastAsia"/>
                <w:b/>
                <w:sz w:val="24"/>
                <w:szCs w:val="24"/>
                <w:lang w:eastAsia="zh-HK"/>
              </w:rPr>
              <w:t>CLO</w:t>
            </w:r>
            <w:r w:rsidR="00F61765" w:rsidRPr="005E33AE">
              <w:rPr>
                <w:b/>
                <w:sz w:val="24"/>
                <w:szCs w:val="24"/>
                <w:lang w:eastAsia="zh-HK"/>
              </w:rPr>
              <w:t>4, CLO5</w:t>
            </w:r>
          </w:p>
        </w:tc>
      </w:tr>
    </w:tbl>
    <w:p w14:paraId="254E2382" w14:textId="77777777" w:rsidR="001257A7" w:rsidRPr="001257A7" w:rsidRDefault="001257A7" w:rsidP="001257A7">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rPr>
      </w:pPr>
    </w:p>
    <w:p w14:paraId="41B4EFAB" w14:textId="77777777" w:rsidR="005E453A" w:rsidRPr="000422BC" w:rsidRDefault="005E453A" w:rsidP="005E453A">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Cs w:val="24"/>
        </w:rPr>
      </w:pPr>
    </w:p>
    <w:p w14:paraId="555B4ADC" w14:textId="77777777" w:rsidR="005E453A" w:rsidRDefault="005E453A" w:rsidP="005E453A">
      <w:pPr>
        <w:widowControl w:val="0"/>
        <w:numPr>
          <w:ilvl w:val="0"/>
          <w:numId w:val="30"/>
        </w:num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rPr>
      </w:pPr>
      <w:r w:rsidRPr="00C97D7F">
        <w:rPr>
          <w:b/>
          <w:sz w:val="24"/>
          <w:szCs w:val="24"/>
        </w:rPr>
        <w:t>Teaching and Learning Activities (TLAs)</w:t>
      </w:r>
    </w:p>
    <w:p w14:paraId="2A53CEA9" w14:textId="77777777" w:rsidR="00382040" w:rsidRDefault="00382040" w:rsidP="005E33A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ind w:left="720"/>
        <w:jc w:val="both"/>
        <w:rPr>
          <w:b/>
          <w:sz w:val="24"/>
          <w:szCs w:val="24"/>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285"/>
        <w:gridCol w:w="1724"/>
      </w:tblGrid>
      <w:tr w:rsidR="00382040" w:rsidRPr="005E33AE" w14:paraId="3DD147E4" w14:textId="77777777" w:rsidTr="005E33AE">
        <w:tc>
          <w:tcPr>
            <w:tcW w:w="4428" w:type="dxa"/>
            <w:shd w:val="clear" w:color="auto" w:fill="auto"/>
          </w:tcPr>
          <w:p w14:paraId="6C2C0315" w14:textId="77777777" w:rsidR="00382040" w:rsidRPr="005E33AE" w:rsidRDefault="00382040" w:rsidP="00382040">
            <w:pPr>
              <w:pStyle w:val="Default"/>
              <w:widowControl w:val="0"/>
              <w:rPr>
                <w:color w:val="auto"/>
              </w:rPr>
            </w:pPr>
            <w:r w:rsidRPr="005E33AE">
              <w:rPr>
                <w:color w:val="auto"/>
              </w:rPr>
              <w:t>Course Teaching and Learning Activities</w:t>
            </w:r>
          </w:p>
        </w:tc>
        <w:tc>
          <w:tcPr>
            <w:tcW w:w="2340" w:type="dxa"/>
            <w:shd w:val="clear" w:color="auto" w:fill="auto"/>
          </w:tcPr>
          <w:p w14:paraId="6F7F26BA" w14:textId="77777777" w:rsidR="00382040" w:rsidRPr="005E33AE" w:rsidRDefault="00382040" w:rsidP="00382040">
            <w:pPr>
              <w:pStyle w:val="Default"/>
              <w:widowControl w:val="0"/>
              <w:rPr>
                <w:color w:val="auto"/>
              </w:rPr>
            </w:pPr>
            <w:r w:rsidRPr="005E33AE">
              <w:rPr>
                <w:color w:val="auto"/>
              </w:rPr>
              <w:t>Expected study hours</w:t>
            </w:r>
          </w:p>
        </w:tc>
        <w:tc>
          <w:tcPr>
            <w:tcW w:w="1760" w:type="dxa"/>
            <w:shd w:val="clear" w:color="auto" w:fill="auto"/>
          </w:tcPr>
          <w:p w14:paraId="7BFD8F33" w14:textId="77777777" w:rsidR="00382040" w:rsidRPr="005E33AE" w:rsidRDefault="00382040" w:rsidP="00382040">
            <w:pPr>
              <w:pStyle w:val="Default"/>
              <w:widowControl w:val="0"/>
              <w:rPr>
                <w:color w:val="auto"/>
              </w:rPr>
            </w:pPr>
            <w:r w:rsidRPr="005E33AE">
              <w:rPr>
                <w:color w:val="auto"/>
              </w:rPr>
              <w:t>Study Load</w:t>
            </w:r>
          </w:p>
          <w:p w14:paraId="496B8B71" w14:textId="77777777" w:rsidR="00382040" w:rsidRPr="005E33AE" w:rsidRDefault="00382040" w:rsidP="00382040">
            <w:pPr>
              <w:pStyle w:val="Default"/>
              <w:widowControl w:val="0"/>
              <w:rPr>
                <w:color w:val="auto"/>
              </w:rPr>
            </w:pPr>
            <w:r w:rsidRPr="005E33AE">
              <w:rPr>
                <w:color w:val="auto"/>
              </w:rPr>
              <w:t>(% of study)</w:t>
            </w:r>
          </w:p>
        </w:tc>
      </w:tr>
      <w:tr w:rsidR="00382040" w:rsidRPr="005E33AE" w14:paraId="41CF14FB" w14:textId="77777777" w:rsidTr="005E33AE">
        <w:tc>
          <w:tcPr>
            <w:tcW w:w="4428" w:type="dxa"/>
            <w:shd w:val="clear" w:color="auto" w:fill="auto"/>
          </w:tcPr>
          <w:p w14:paraId="20BFC781" w14:textId="77777777" w:rsidR="00382040" w:rsidRPr="005E33AE" w:rsidRDefault="00382040" w:rsidP="00382040">
            <w:pPr>
              <w:pStyle w:val="Default"/>
              <w:widowControl w:val="0"/>
              <w:rPr>
                <w:color w:val="auto"/>
              </w:rPr>
            </w:pPr>
            <w:r w:rsidRPr="005E33AE">
              <w:rPr>
                <w:color w:val="auto"/>
              </w:rPr>
              <w:t>TLA1. Interactive lectures</w:t>
            </w:r>
          </w:p>
          <w:p w14:paraId="785552E3" w14:textId="77777777" w:rsidR="00382040" w:rsidRPr="005E33AE" w:rsidRDefault="00382040" w:rsidP="00382040">
            <w:pPr>
              <w:pStyle w:val="Default"/>
              <w:widowControl w:val="0"/>
              <w:rPr>
                <w:color w:val="auto"/>
              </w:rPr>
            </w:pPr>
            <w:r w:rsidRPr="005E33AE">
              <w:rPr>
                <w:color w:val="auto"/>
              </w:rPr>
              <w:t>TLA2. Tutorials</w:t>
            </w:r>
          </w:p>
          <w:p w14:paraId="7C59C30D" w14:textId="77777777" w:rsidR="00382040" w:rsidRPr="005E33AE" w:rsidRDefault="00382040" w:rsidP="00382040">
            <w:pPr>
              <w:pStyle w:val="Default"/>
              <w:widowControl w:val="0"/>
              <w:rPr>
                <w:color w:val="auto"/>
              </w:rPr>
            </w:pPr>
            <w:r w:rsidRPr="005E33AE">
              <w:rPr>
                <w:color w:val="auto"/>
              </w:rPr>
              <w:t>TLA3. Group Project and assignments</w:t>
            </w:r>
          </w:p>
          <w:p w14:paraId="1A9CBBD7" w14:textId="77777777" w:rsidR="00382040" w:rsidRPr="005E33AE" w:rsidRDefault="00382040" w:rsidP="00382040">
            <w:pPr>
              <w:pStyle w:val="Default"/>
              <w:widowControl w:val="0"/>
              <w:rPr>
                <w:color w:val="auto"/>
              </w:rPr>
            </w:pPr>
            <w:r w:rsidRPr="005E33AE">
              <w:rPr>
                <w:color w:val="auto"/>
              </w:rPr>
              <w:t xml:space="preserve">TLA4. </w:t>
            </w:r>
            <w:proofErr w:type="spellStart"/>
            <w:r w:rsidRPr="005E33AE">
              <w:rPr>
                <w:color w:val="auto"/>
              </w:rPr>
              <w:t>Self Study</w:t>
            </w:r>
            <w:proofErr w:type="spellEnd"/>
          </w:p>
        </w:tc>
        <w:tc>
          <w:tcPr>
            <w:tcW w:w="2340" w:type="dxa"/>
            <w:shd w:val="clear" w:color="auto" w:fill="auto"/>
          </w:tcPr>
          <w:p w14:paraId="09DEF329" w14:textId="77777777" w:rsidR="00382040" w:rsidRPr="005E33AE" w:rsidRDefault="00382040" w:rsidP="00382040">
            <w:pPr>
              <w:pStyle w:val="Default"/>
              <w:widowControl w:val="0"/>
              <w:rPr>
                <w:color w:val="auto"/>
              </w:rPr>
            </w:pPr>
            <w:r w:rsidRPr="005E33AE">
              <w:rPr>
                <w:color w:val="auto"/>
              </w:rPr>
              <w:t>36</w:t>
            </w:r>
          </w:p>
          <w:p w14:paraId="49232D62" w14:textId="77777777" w:rsidR="00382040" w:rsidRPr="005E33AE" w:rsidRDefault="00382040" w:rsidP="00382040">
            <w:pPr>
              <w:pStyle w:val="Default"/>
              <w:widowControl w:val="0"/>
              <w:rPr>
                <w:color w:val="auto"/>
              </w:rPr>
            </w:pPr>
            <w:r w:rsidRPr="005E33AE">
              <w:rPr>
                <w:color w:val="auto"/>
              </w:rPr>
              <w:t>11</w:t>
            </w:r>
          </w:p>
          <w:p w14:paraId="6590D8FF" w14:textId="77777777" w:rsidR="00382040" w:rsidRPr="005E33AE" w:rsidRDefault="00382040" w:rsidP="00382040">
            <w:pPr>
              <w:pStyle w:val="Default"/>
              <w:widowControl w:val="0"/>
              <w:rPr>
                <w:color w:val="auto"/>
              </w:rPr>
            </w:pPr>
            <w:r w:rsidRPr="005E33AE">
              <w:rPr>
                <w:color w:val="auto"/>
              </w:rPr>
              <w:t>30</w:t>
            </w:r>
          </w:p>
          <w:p w14:paraId="00E1AB06" w14:textId="77777777" w:rsidR="00382040" w:rsidRPr="005E33AE" w:rsidRDefault="00382040" w:rsidP="00382040">
            <w:pPr>
              <w:pStyle w:val="Default"/>
              <w:widowControl w:val="0"/>
              <w:rPr>
                <w:color w:val="auto"/>
              </w:rPr>
            </w:pPr>
            <w:r w:rsidRPr="005E33AE">
              <w:rPr>
                <w:color w:val="auto"/>
              </w:rPr>
              <w:t>43</w:t>
            </w:r>
          </w:p>
        </w:tc>
        <w:tc>
          <w:tcPr>
            <w:tcW w:w="1760" w:type="dxa"/>
            <w:shd w:val="clear" w:color="auto" w:fill="auto"/>
          </w:tcPr>
          <w:p w14:paraId="6C6AA65F" w14:textId="77777777" w:rsidR="00382040" w:rsidRPr="005E33AE" w:rsidRDefault="00382040" w:rsidP="00382040">
            <w:pPr>
              <w:pStyle w:val="Default"/>
              <w:widowControl w:val="0"/>
              <w:rPr>
                <w:color w:val="auto"/>
              </w:rPr>
            </w:pPr>
            <w:r w:rsidRPr="005E33AE">
              <w:rPr>
                <w:color w:val="auto"/>
              </w:rPr>
              <w:t>30%</w:t>
            </w:r>
          </w:p>
          <w:p w14:paraId="527D7642" w14:textId="77777777" w:rsidR="00382040" w:rsidRPr="005E33AE" w:rsidRDefault="00382040" w:rsidP="00382040">
            <w:pPr>
              <w:pStyle w:val="Default"/>
              <w:widowControl w:val="0"/>
              <w:rPr>
                <w:color w:val="auto"/>
              </w:rPr>
            </w:pPr>
            <w:r w:rsidRPr="005E33AE">
              <w:rPr>
                <w:color w:val="auto"/>
              </w:rPr>
              <w:t>9.17%</w:t>
            </w:r>
          </w:p>
          <w:p w14:paraId="322EAF00" w14:textId="77777777" w:rsidR="00382040" w:rsidRPr="005E33AE" w:rsidRDefault="00382040" w:rsidP="00382040">
            <w:pPr>
              <w:pStyle w:val="Default"/>
              <w:widowControl w:val="0"/>
              <w:rPr>
                <w:color w:val="auto"/>
              </w:rPr>
            </w:pPr>
            <w:r w:rsidRPr="005E33AE">
              <w:rPr>
                <w:color w:val="auto"/>
              </w:rPr>
              <w:t>25%</w:t>
            </w:r>
          </w:p>
          <w:p w14:paraId="43FC517E" w14:textId="77777777" w:rsidR="00382040" w:rsidRPr="005E33AE" w:rsidRDefault="00382040" w:rsidP="00382040">
            <w:pPr>
              <w:pStyle w:val="Default"/>
              <w:widowControl w:val="0"/>
              <w:rPr>
                <w:color w:val="auto"/>
              </w:rPr>
            </w:pPr>
            <w:r w:rsidRPr="005E33AE">
              <w:rPr>
                <w:color w:val="auto"/>
              </w:rPr>
              <w:t>35.83%</w:t>
            </w:r>
          </w:p>
        </w:tc>
      </w:tr>
      <w:tr w:rsidR="00382040" w14:paraId="054F375A" w14:textId="77777777" w:rsidTr="005E33AE">
        <w:tc>
          <w:tcPr>
            <w:tcW w:w="4428" w:type="dxa"/>
            <w:shd w:val="clear" w:color="auto" w:fill="auto"/>
          </w:tcPr>
          <w:p w14:paraId="4064C297" w14:textId="77777777" w:rsidR="00382040" w:rsidRPr="005E33AE" w:rsidRDefault="00382040" w:rsidP="00382040">
            <w:pPr>
              <w:pStyle w:val="Default"/>
              <w:widowControl w:val="0"/>
              <w:rPr>
                <w:color w:val="auto"/>
              </w:rPr>
            </w:pPr>
            <w:r w:rsidRPr="005E33AE">
              <w:rPr>
                <w:color w:val="auto"/>
              </w:rPr>
              <w:t>Total</w:t>
            </w:r>
          </w:p>
        </w:tc>
        <w:tc>
          <w:tcPr>
            <w:tcW w:w="2340" w:type="dxa"/>
            <w:shd w:val="clear" w:color="auto" w:fill="auto"/>
          </w:tcPr>
          <w:p w14:paraId="7489F9C9" w14:textId="77777777" w:rsidR="00382040" w:rsidRPr="005E33AE" w:rsidRDefault="00382040" w:rsidP="00382040">
            <w:pPr>
              <w:pStyle w:val="Default"/>
              <w:widowControl w:val="0"/>
              <w:rPr>
                <w:color w:val="auto"/>
              </w:rPr>
            </w:pPr>
            <w:r w:rsidRPr="005E33AE">
              <w:rPr>
                <w:color w:val="auto"/>
              </w:rPr>
              <w:t>120</w:t>
            </w:r>
          </w:p>
        </w:tc>
        <w:tc>
          <w:tcPr>
            <w:tcW w:w="1760" w:type="dxa"/>
            <w:shd w:val="clear" w:color="auto" w:fill="auto"/>
          </w:tcPr>
          <w:p w14:paraId="6C40998A" w14:textId="77777777" w:rsidR="00382040" w:rsidRPr="005E33AE" w:rsidRDefault="00382040" w:rsidP="00382040">
            <w:pPr>
              <w:pStyle w:val="Default"/>
              <w:widowControl w:val="0"/>
              <w:rPr>
                <w:color w:val="auto"/>
              </w:rPr>
            </w:pPr>
            <w:r w:rsidRPr="005E33AE">
              <w:rPr>
                <w:color w:val="auto"/>
              </w:rPr>
              <w:t>100%</w:t>
            </w:r>
          </w:p>
        </w:tc>
      </w:tr>
    </w:tbl>
    <w:p w14:paraId="4B0B20AE" w14:textId="77777777" w:rsidR="00EF1360" w:rsidRPr="00C97D7F" w:rsidRDefault="00EF1360" w:rsidP="00EF1360">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lang w:eastAsia="zh-TW"/>
        </w:rPr>
      </w:pPr>
    </w:p>
    <w:p w14:paraId="04F19AC4" w14:textId="77777777" w:rsidR="005E453A" w:rsidRPr="00C97D7F" w:rsidRDefault="005E453A" w:rsidP="005E453A">
      <w:pPr>
        <w:jc w:val="both"/>
        <w:rPr>
          <w:i/>
          <w:sz w:val="24"/>
          <w:szCs w:val="24"/>
        </w:rPr>
      </w:pPr>
      <w:r w:rsidRPr="00C97D7F">
        <w:rPr>
          <w:b/>
          <w:i/>
          <w:sz w:val="24"/>
          <w:szCs w:val="24"/>
          <w:u w:val="single"/>
        </w:rPr>
        <w:t>TLA1. Situation: Interactive</w:t>
      </w:r>
      <w:r w:rsidR="00EF1360">
        <w:rPr>
          <w:b/>
          <w:i/>
          <w:sz w:val="24"/>
          <w:szCs w:val="24"/>
          <w:u w:val="single"/>
        </w:rPr>
        <w:t xml:space="preserve"> L</w:t>
      </w:r>
      <w:r w:rsidRPr="00C97D7F">
        <w:rPr>
          <w:b/>
          <w:i/>
          <w:sz w:val="24"/>
          <w:szCs w:val="24"/>
          <w:u w:val="single"/>
        </w:rPr>
        <w:t>ectures</w:t>
      </w:r>
      <w:r w:rsidRPr="00C97D7F">
        <w:rPr>
          <w:i/>
          <w:sz w:val="24"/>
          <w:szCs w:val="24"/>
        </w:rPr>
        <w:t xml:space="preserve"> </w:t>
      </w:r>
    </w:p>
    <w:p w14:paraId="43CB05BA" w14:textId="77777777" w:rsidR="005E453A" w:rsidRPr="00C97D7F" w:rsidRDefault="005E453A" w:rsidP="005E453A">
      <w:pPr>
        <w:numPr>
          <w:ilvl w:val="0"/>
          <w:numId w:val="35"/>
        </w:numPr>
        <w:jc w:val="both"/>
        <w:rPr>
          <w:sz w:val="24"/>
          <w:szCs w:val="24"/>
        </w:rPr>
      </w:pPr>
      <w:r w:rsidRPr="00C97D7F">
        <w:rPr>
          <w:sz w:val="24"/>
          <w:szCs w:val="24"/>
        </w:rPr>
        <w:t xml:space="preserve">Lecture on major concepts and issues: Interactive lectures with PowerPoint slides are conducted with </w:t>
      </w:r>
      <w:r w:rsidR="00BE70E6">
        <w:rPr>
          <w:sz w:val="24"/>
          <w:szCs w:val="24"/>
        </w:rPr>
        <w:t xml:space="preserve">the </w:t>
      </w:r>
      <w:r w:rsidRPr="00C97D7F">
        <w:rPr>
          <w:sz w:val="24"/>
          <w:szCs w:val="24"/>
        </w:rPr>
        <w:t>lecturer explaining and illustrating the concepts. Students will be invited to share their view</w:t>
      </w:r>
      <w:r w:rsidR="00FC7246">
        <w:rPr>
          <w:sz w:val="24"/>
          <w:szCs w:val="24"/>
        </w:rPr>
        <w:t>s</w:t>
      </w:r>
      <w:r w:rsidRPr="00C97D7F">
        <w:rPr>
          <w:sz w:val="24"/>
          <w:szCs w:val="24"/>
        </w:rPr>
        <w:t xml:space="preserve"> in applying the concepts. </w:t>
      </w:r>
    </w:p>
    <w:p w14:paraId="5EA79712" w14:textId="77777777" w:rsidR="00C97D7F" w:rsidRPr="00C97D7F" w:rsidRDefault="00C97D7F" w:rsidP="003933A7">
      <w:pPr>
        <w:numPr>
          <w:ilvl w:val="0"/>
          <w:numId w:val="35"/>
        </w:numPr>
        <w:jc w:val="both"/>
        <w:rPr>
          <w:sz w:val="24"/>
          <w:szCs w:val="24"/>
        </w:rPr>
      </w:pPr>
      <w:r>
        <w:rPr>
          <w:sz w:val="24"/>
          <w:szCs w:val="24"/>
        </w:rPr>
        <w:t xml:space="preserve">In-class exercises: </w:t>
      </w:r>
      <w:r w:rsidRPr="00C97D7F">
        <w:rPr>
          <w:sz w:val="24"/>
          <w:szCs w:val="24"/>
        </w:rPr>
        <w:t>Basic concepts and techniques are illustrated using examples. Students work along with the lecturer to solve the problems. These exercises help students follow the lectures closely and actively.</w:t>
      </w:r>
    </w:p>
    <w:p w14:paraId="5E5B79F5" w14:textId="77777777" w:rsidR="005E453A" w:rsidRPr="00C97D7F" w:rsidRDefault="005E453A" w:rsidP="005E453A">
      <w:pPr>
        <w:numPr>
          <w:ilvl w:val="0"/>
          <w:numId w:val="35"/>
        </w:numPr>
        <w:jc w:val="both"/>
        <w:rPr>
          <w:sz w:val="24"/>
          <w:szCs w:val="24"/>
        </w:rPr>
      </w:pPr>
      <w:r w:rsidRPr="00C97D7F">
        <w:rPr>
          <w:sz w:val="24"/>
          <w:szCs w:val="24"/>
        </w:rPr>
        <w:t xml:space="preserve">In-class discussion: </w:t>
      </w:r>
      <w:r w:rsidR="001E51EC">
        <w:rPr>
          <w:sz w:val="24"/>
          <w:szCs w:val="24"/>
        </w:rPr>
        <w:t>Sometimes d</w:t>
      </w:r>
      <w:r w:rsidRPr="00C97D7F">
        <w:rPr>
          <w:sz w:val="24"/>
          <w:szCs w:val="24"/>
        </w:rPr>
        <w:t xml:space="preserve">iscussion questions will be </w:t>
      </w:r>
      <w:r w:rsidR="001E51EC">
        <w:rPr>
          <w:sz w:val="24"/>
          <w:szCs w:val="24"/>
        </w:rPr>
        <w:t xml:space="preserve">raised by the lecturer. Students are </w:t>
      </w:r>
      <w:r w:rsidRPr="00C97D7F">
        <w:rPr>
          <w:sz w:val="24"/>
          <w:szCs w:val="24"/>
        </w:rPr>
        <w:t>encourage</w:t>
      </w:r>
      <w:r w:rsidR="001E51EC">
        <w:rPr>
          <w:sz w:val="24"/>
          <w:szCs w:val="24"/>
        </w:rPr>
        <w:t xml:space="preserve">d </w:t>
      </w:r>
      <w:r w:rsidRPr="00C97D7F">
        <w:rPr>
          <w:sz w:val="24"/>
          <w:szCs w:val="24"/>
        </w:rPr>
        <w:t>to participate in discussions and share view</w:t>
      </w:r>
      <w:r w:rsidR="00FC7246">
        <w:rPr>
          <w:sz w:val="24"/>
          <w:szCs w:val="24"/>
        </w:rPr>
        <w:t>s</w:t>
      </w:r>
      <w:r w:rsidRPr="00C97D7F">
        <w:rPr>
          <w:sz w:val="24"/>
          <w:szCs w:val="24"/>
        </w:rPr>
        <w:t xml:space="preserve"> with their peers.</w:t>
      </w:r>
      <w:r w:rsidR="001E51EC">
        <w:rPr>
          <w:sz w:val="24"/>
          <w:szCs w:val="24"/>
        </w:rPr>
        <w:t xml:space="preserve"> These discussions encourage students to think more for certain arguable topics.</w:t>
      </w:r>
      <w:r w:rsidRPr="00C97D7F">
        <w:rPr>
          <w:sz w:val="24"/>
          <w:szCs w:val="24"/>
        </w:rPr>
        <w:t xml:space="preserve"> </w:t>
      </w:r>
    </w:p>
    <w:p w14:paraId="7662A5D6" w14:textId="77777777" w:rsidR="005E453A" w:rsidRDefault="005E453A" w:rsidP="005E453A">
      <w:pPr>
        <w:jc w:val="both"/>
        <w:rPr>
          <w:b/>
          <w:sz w:val="24"/>
          <w:szCs w:val="24"/>
        </w:rPr>
      </w:pPr>
      <w:r w:rsidRPr="00C97D7F">
        <w:rPr>
          <w:b/>
          <w:sz w:val="24"/>
          <w:szCs w:val="24"/>
        </w:rPr>
        <w:t xml:space="preserve">Major focus: </w:t>
      </w:r>
      <w:r w:rsidR="00231BA7" w:rsidRPr="005E33AE">
        <w:rPr>
          <w:rFonts w:hint="eastAsia"/>
          <w:b/>
          <w:sz w:val="24"/>
          <w:szCs w:val="24"/>
          <w:lang w:eastAsia="zh-TW"/>
        </w:rPr>
        <w:t>C</w:t>
      </w:r>
      <w:r w:rsidRPr="005E33AE">
        <w:rPr>
          <w:b/>
          <w:sz w:val="24"/>
          <w:szCs w:val="24"/>
        </w:rPr>
        <w:t xml:space="preserve">LOs </w:t>
      </w:r>
      <w:r w:rsidRPr="00382040">
        <w:rPr>
          <w:b/>
          <w:sz w:val="24"/>
          <w:szCs w:val="24"/>
        </w:rPr>
        <w:t>1, 2, 3 and 4</w:t>
      </w:r>
    </w:p>
    <w:p w14:paraId="099ABADC" w14:textId="77777777" w:rsidR="005E453A" w:rsidRPr="00C97D7F" w:rsidRDefault="005E453A" w:rsidP="005E453A">
      <w:pPr>
        <w:jc w:val="both"/>
        <w:rPr>
          <w:i/>
          <w:sz w:val="24"/>
          <w:szCs w:val="24"/>
        </w:rPr>
      </w:pPr>
      <w:r w:rsidRPr="00C97D7F">
        <w:rPr>
          <w:b/>
          <w:i/>
          <w:sz w:val="24"/>
          <w:szCs w:val="24"/>
          <w:u w:val="single"/>
        </w:rPr>
        <w:lastRenderedPageBreak/>
        <w:t>TLA2. Situation:</w:t>
      </w:r>
      <w:r w:rsidR="0090664E">
        <w:rPr>
          <w:b/>
          <w:i/>
          <w:sz w:val="24"/>
          <w:szCs w:val="24"/>
          <w:u w:val="single"/>
        </w:rPr>
        <w:t xml:space="preserve"> </w:t>
      </w:r>
      <w:r w:rsidR="001E51EC">
        <w:rPr>
          <w:b/>
          <w:i/>
          <w:sz w:val="24"/>
          <w:szCs w:val="24"/>
          <w:u w:val="single"/>
        </w:rPr>
        <w:t>Tutorials</w:t>
      </w:r>
      <w:r w:rsidRPr="00C97D7F">
        <w:rPr>
          <w:i/>
          <w:sz w:val="24"/>
          <w:szCs w:val="24"/>
        </w:rPr>
        <w:t xml:space="preserve"> </w:t>
      </w:r>
    </w:p>
    <w:p w14:paraId="0FFF3F46" w14:textId="77777777" w:rsidR="004736D6" w:rsidRPr="004736D6" w:rsidRDefault="004736D6" w:rsidP="004736D6">
      <w:pPr>
        <w:widowControl w:val="0"/>
        <w:numPr>
          <w:ilvl w:val="0"/>
          <w:numId w:val="41"/>
        </w:numPr>
        <w:jc w:val="both"/>
        <w:rPr>
          <w:i/>
          <w:sz w:val="24"/>
          <w:szCs w:val="24"/>
        </w:rPr>
      </w:pPr>
      <w:r w:rsidRPr="004E212C">
        <w:rPr>
          <w:sz w:val="24"/>
          <w:szCs w:val="24"/>
        </w:rPr>
        <w:t>The one-hour tutorial will review select weekly assignments and elicit your answer</w:t>
      </w:r>
      <w:r>
        <w:rPr>
          <w:sz w:val="24"/>
          <w:szCs w:val="24"/>
        </w:rPr>
        <w:t>s</w:t>
      </w:r>
      <w:r w:rsidRPr="004E212C">
        <w:rPr>
          <w:sz w:val="24"/>
          <w:szCs w:val="24"/>
        </w:rPr>
        <w:t xml:space="preserve"> on them.  In addition, a portion of the tutorial will be spent on review of key concepts and techniques presented in the previous week’s lecture.  </w:t>
      </w:r>
    </w:p>
    <w:p w14:paraId="4E2B207E" w14:textId="77777777" w:rsidR="005E453A" w:rsidRDefault="005E453A" w:rsidP="005E453A">
      <w:pPr>
        <w:jc w:val="both"/>
        <w:rPr>
          <w:b/>
          <w:sz w:val="24"/>
          <w:szCs w:val="24"/>
          <w:lang w:eastAsia="zh-TW"/>
        </w:rPr>
      </w:pPr>
      <w:r w:rsidRPr="00C97D7F">
        <w:rPr>
          <w:b/>
          <w:sz w:val="24"/>
          <w:szCs w:val="24"/>
        </w:rPr>
        <w:t xml:space="preserve">Major focus: </w:t>
      </w:r>
      <w:r w:rsidR="00231BA7" w:rsidRPr="005E33AE">
        <w:rPr>
          <w:rFonts w:hint="eastAsia"/>
          <w:b/>
          <w:sz w:val="24"/>
          <w:szCs w:val="24"/>
          <w:lang w:eastAsia="zh-TW"/>
        </w:rPr>
        <w:t>C</w:t>
      </w:r>
      <w:r w:rsidRPr="005E33AE">
        <w:rPr>
          <w:b/>
          <w:sz w:val="24"/>
          <w:szCs w:val="24"/>
        </w:rPr>
        <w:t xml:space="preserve">LOs </w:t>
      </w:r>
      <w:r w:rsidR="001E51EC" w:rsidRPr="00382040">
        <w:rPr>
          <w:b/>
          <w:sz w:val="24"/>
          <w:szCs w:val="24"/>
        </w:rPr>
        <w:t>1</w:t>
      </w:r>
      <w:r w:rsidRPr="00382040">
        <w:rPr>
          <w:b/>
          <w:sz w:val="24"/>
          <w:szCs w:val="24"/>
        </w:rPr>
        <w:t xml:space="preserve"> and </w:t>
      </w:r>
      <w:r w:rsidR="001E51EC" w:rsidRPr="00382040">
        <w:rPr>
          <w:b/>
          <w:sz w:val="24"/>
          <w:szCs w:val="24"/>
        </w:rPr>
        <w:t>2</w:t>
      </w:r>
    </w:p>
    <w:p w14:paraId="678A6739" w14:textId="77777777" w:rsidR="00382040" w:rsidRDefault="00382040" w:rsidP="005E453A">
      <w:pPr>
        <w:jc w:val="both"/>
        <w:rPr>
          <w:b/>
          <w:sz w:val="24"/>
          <w:szCs w:val="24"/>
          <w:lang w:eastAsia="zh-TW"/>
        </w:rPr>
      </w:pPr>
    </w:p>
    <w:p w14:paraId="43A6F3A9" w14:textId="77777777" w:rsidR="005E453A" w:rsidRPr="00C97D7F" w:rsidRDefault="005E453A" w:rsidP="005E453A">
      <w:pPr>
        <w:jc w:val="both"/>
        <w:rPr>
          <w:b/>
          <w:sz w:val="24"/>
          <w:szCs w:val="24"/>
        </w:rPr>
      </w:pPr>
      <w:r w:rsidRPr="00C97D7F">
        <w:rPr>
          <w:b/>
          <w:i/>
          <w:sz w:val="24"/>
          <w:szCs w:val="24"/>
          <w:u w:val="single"/>
        </w:rPr>
        <w:t xml:space="preserve">TLA3. Situation: </w:t>
      </w:r>
      <w:r w:rsidR="00527A25">
        <w:rPr>
          <w:b/>
          <w:i/>
          <w:sz w:val="24"/>
          <w:szCs w:val="24"/>
          <w:u w:val="single"/>
        </w:rPr>
        <w:t xml:space="preserve">Case </w:t>
      </w:r>
      <w:r w:rsidR="0090664E">
        <w:rPr>
          <w:b/>
          <w:i/>
          <w:sz w:val="24"/>
          <w:szCs w:val="24"/>
          <w:u w:val="single"/>
        </w:rPr>
        <w:t>Project and Assignments</w:t>
      </w:r>
    </w:p>
    <w:p w14:paraId="6D164C18" w14:textId="77777777" w:rsidR="003D24EC" w:rsidRPr="003D24EC" w:rsidRDefault="00E13855" w:rsidP="003608B1">
      <w:pPr>
        <w:numPr>
          <w:ilvl w:val="0"/>
          <w:numId w:val="36"/>
        </w:numPr>
        <w:jc w:val="both"/>
        <w:rPr>
          <w:sz w:val="24"/>
          <w:szCs w:val="24"/>
        </w:rPr>
      </w:pPr>
      <w:r w:rsidRPr="003D24EC">
        <w:rPr>
          <w:spacing w:val="-3"/>
          <w:sz w:val="24"/>
          <w:lang w:val="en-GB"/>
        </w:rPr>
        <w:t>Students are to form</w:t>
      </w:r>
      <w:r w:rsidRPr="003D24EC">
        <w:rPr>
          <w:spacing w:val="-2"/>
          <w:sz w:val="24"/>
          <w:lang w:val="en-GB" w:eastAsia="zh-TW"/>
        </w:rPr>
        <w:t xml:space="preserve"> </w:t>
      </w:r>
      <w:r w:rsidR="00E04F0A" w:rsidRPr="003D24EC">
        <w:rPr>
          <w:i/>
          <w:spacing w:val="-2"/>
          <w:sz w:val="24"/>
          <w:lang w:val="en-GB" w:eastAsia="zh-TW"/>
        </w:rPr>
        <w:t>t</w:t>
      </w:r>
      <w:r w:rsidR="008C1DE9" w:rsidRPr="003D24EC">
        <w:rPr>
          <w:i/>
          <w:spacing w:val="-2"/>
          <w:sz w:val="24"/>
          <w:lang w:val="en-GB" w:eastAsia="zh-TW"/>
        </w:rPr>
        <w:t>en</w:t>
      </w:r>
      <w:r w:rsidRPr="003D24EC">
        <w:rPr>
          <w:i/>
          <w:spacing w:val="-2"/>
          <w:sz w:val="24"/>
          <w:lang w:val="en-GB" w:eastAsia="zh-TW"/>
        </w:rPr>
        <w:t xml:space="preserve"> groups</w:t>
      </w:r>
      <w:r w:rsidRPr="003D24EC">
        <w:rPr>
          <w:spacing w:val="-2"/>
          <w:sz w:val="24"/>
          <w:lang w:val="en-GB" w:eastAsia="zh-TW"/>
        </w:rPr>
        <w:t xml:space="preserve"> of </w:t>
      </w:r>
      <w:r w:rsidR="008C1DE9" w:rsidRPr="003D24EC">
        <w:rPr>
          <w:bCs/>
          <w:i/>
          <w:iCs/>
          <w:spacing w:val="-2"/>
          <w:sz w:val="24"/>
          <w:lang w:val="en-GB" w:eastAsia="zh-TW"/>
        </w:rPr>
        <w:t>s</w:t>
      </w:r>
      <w:r w:rsidR="00DE5B20" w:rsidRPr="003D24EC">
        <w:rPr>
          <w:bCs/>
          <w:i/>
          <w:iCs/>
          <w:spacing w:val="-2"/>
          <w:sz w:val="24"/>
          <w:lang w:val="en-GB" w:eastAsia="zh-TW"/>
        </w:rPr>
        <w:t>i</w:t>
      </w:r>
      <w:r w:rsidR="008C1DE9" w:rsidRPr="003D24EC">
        <w:rPr>
          <w:bCs/>
          <w:i/>
          <w:iCs/>
          <w:spacing w:val="-2"/>
          <w:sz w:val="24"/>
          <w:lang w:val="en-GB" w:eastAsia="zh-TW"/>
        </w:rPr>
        <w:t>x</w:t>
      </w:r>
      <w:r w:rsidRPr="003D24EC">
        <w:rPr>
          <w:bCs/>
          <w:i/>
          <w:iCs/>
          <w:spacing w:val="-2"/>
          <w:sz w:val="24"/>
          <w:lang w:val="en-GB" w:eastAsia="zh-TW"/>
        </w:rPr>
        <w:t xml:space="preserve"> people</w:t>
      </w:r>
      <w:r w:rsidR="00E04F0A" w:rsidRPr="003D24EC">
        <w:rPr>
          <w:spacing w:val="-2"/>
          <w:sz w:val="24"/>
          <w:lang w:val="en-GB" w:eastAsia="zh-TW"/>
        </w:rPr>
        <w:t xml:space="preserve">. </w:t>
      </w:r>
      <w:r w:rsidR="00566A37" w:rsidRPr="003D24EC">
        <w:rPr>
          <w:sz w:val="24"/>
          <w:szCs w:val="24"/>
        </w:rPr>
        <w:t xml:space="preserve">Each group is required to </w:t>
      </w:r>
      <w:r w:rsidR="002409BE" w:rsidRPr="003D24EC">
        <w:rPr>
          <w:sz w:val="24"/>
          <w:szCs w:val="24"/>
        </w:rPr>
        <w:t xml:space="preserve">(1) </w:t>
      </w:r>
      <w:r w:rsidR="00527A25" w:rsidRPr="003D24EC">
        <w:rPr>
          <w:sz w:val="24"/>
          <w:szCs w:val="24"/>
        </w:rPr>
        <w:t xml:space="preserve">make a </w:t>
      </w:r>
      <w:r w:rsidR="00D25C28" w:rsidRPr="003D24EC">
        <w:rPr>
          <w:sz w:val="24"/>
          <w:szCs w:val="24"/>
        </w:rPr>
        <w:t xml:space="preserve">20-minute </w:t>
      </w:r>
      <w:r w:rsidR="00527A25" w:rsidRPr="003D24EC">
        <w:rPr>
          <w:sz w:val="24"/>
          <w:szCs w:val="24"/>
        </w:rPr>
        <w:t xml:space="preserve">presentation </w:t>
      </w:r>
      <w:r w:rsidR="002409BE" w:rsidRPr="003D24EC">
        <w:rPr>
          <w:sz w:val="24"/>
          <w:szCs w:val="24"/>
        </w:rPr>
        <w:t>and (2)</w:t>
      </w:r>
      <w:r w:rsidR="002409BE" w:rsidRPr="003D24EC">
        <w:rPr>
          <w:i/>
          <w:sz w:val="24"/>
          <w:szCs w:val="24"/>
        </w:rPr>
        <w:t xml:space="preserve"> </w:t>
      </w:r>
      <w:r w:rsidR="002409BE" w:rsidRPr="003D24EC">
        <w:rPr>
          <w:sz w:val="24"/>
          <w:szCs w:val="24"/>
        </w:rPr>
        <w:t xml:space="preserve">submit a case synthesis </w:t>
      </w:r>
      <w:r w:rsidR="003D24EC" w:rsidRPr="00D64447">
        <w:rPr>
          <w:sz w:val="24"/>
          <w:szCs w:val="24"/>
        </w:rPr>
        <w:t xml:space="preserve">on </w:t>
      </w:r>
      <w:r w:rsidR="003D24EC" w:rsidRPr="00D64447">
        <w:rPr>
          <w:i/>
          <w:sz w:val="24"/>
          <w:szCs w:val="24"/>
        </w:rPr>
        <w:t>a short case problem assigned</w:t>
      </w:r>
      <w:r w:rsidR="003D24EC">
        <w:rPr>
          <w:i/>
          <w:sz w:val="24"/>
          <w:szCs w:val="24"/>
        </w:rPr>
        <w:t>.</w:t>
      </w:r>
    </w:p>
    <w:p w14:paraId="510F3D18" w14:textId="30A961B6" w:rsidR="00E13855" w:rsidRPr="003D24EC" w:rsidRDefault="003D24EC" w:rsidP="003608B1">
      <w:pPr>
        <w:numPr>
          <w:ilvl w:val="0"/>
          <w:numId w:val="36"/>
        </w:numPr>
        <w:jc w:val="both"/>
        <w:rPr>
          <w:sz w:val="24"/>
          <w:szCs w:val="24"/>
        </w:rPr>
      </w:pPr>
      <w:r w:rsidRPr="00D64447">
        <w:rPr>
          <w:i/>
          <w:sz w:val="24"/>
          <w:szCs w:val="24"/>
        </w:rPr>
        <w:t xml:space="preserve"> </w:t>
      </w:r>
      <w:r w:rsidR="00E13855" w:rsidRPr="003D24EC">
        <w:rPr>
          <w:spacing w:val="-2"/>
          <w:sz w:val="24"/>
          <w:lang w:val="en-GB" w:eastAsia="zh-TW"/>
        </w:rPr>
        <w:t xml:space="preserve">Each team member </w:t>
      </w:r>
      <w:proofErr w:type="gramStart"/>
      <w:r w:rsidR="00E13855" w:rsidRPr="003D24EC">
        <w:rPr>
          <w:spacing w:val="-2"/>
          <w:sz w:val="24"/>
          <w:lang w:val="en-GB" w:eastAsia="zh-TW"/>
        </w:rPr>
        <w:t>is expected</w:t>
      </w:r>
      <w:proofErr w:type="gramEnd"/>
      <w:r w:rsidR="00E13855" w:rsidRPr="003D24EC">
        <w:rPr>
          <w:spacing w:val="-2"/>
          <w:sz w:val="24"/>
          <w:lang w:val="en-GB" w:eastAsia="zh-TW"/>
        </w:rPr>
        <w:t xml:space="preserve"> to make sincere contribution to the group.  To avoid having free-riders in your group, a peer-evaluation may be conducted at the end, so that you will have a chance to evaluate each of your group members’ performance and contribution to the group.  Ratings of you and comments from your peers will be taken into account when determining your final grade in your group work.  You should provide the most candid evaluation of each of your group members.  The evaluation will be submitted </w:t>
      </w:r>
      <w:r w:rsidR="00C05549" w:rsidRPr="003D24EC">
        <w:rPr>
          <w:spacing w:val="-2"/>
          <w:sz w:val="24"/>
          <w:lang w:val="en-GB" w:eastAsia="zh-TW"/>
        </w:rPr>
        <w:t xml:space="preserve">to me directly and will be kept </w:t>
      </w:r>
      <w:r w:rsidR="00E13855" w:rsidRPr="003D24EC">
        <w:rPr>
          <w:spacing w:val="-2"/>
          <w:sz w:val="24"/>
          <w:lang w:val="en-GB" w:eastAsia="zh-TW"/>
        </w:rPr>
        <w:t xml:space="preserve">confidential.    </w:t>
      </w:r>
    </w:p>
    <w:p w14:paraId="50A7AB24" w14:textId="77777777" w:rsidR="005E453A" w:rsidRDefault="005E453A" w:rsidP="00566A37">
      <w:pPr>
        <w:jc w:val="both"/>
        <w:rPr>
          <w:b/>
          <w:sz w:val="24"/>
          <w:szCs w:val="24"/>
        </w:rPr>
      </w:pPr>
      <w:r w:rsidRPr="00C97D7F">
        <w:rPr>
          <w:b/>
          <w:sz w:val="24"/>
          <w:szCs w:val="24"/>
        </w:rPr>
        <w:t xml:space="preserve">Major focus: </w:t>
      </w:r>
      <w:r w:rsidR="00231BA7" w:rsidRPr="005E33AE">
        <w:rPr>
          <w:rFonts w:hint="eastAsia"/>
          <w:b/>
          <w:sz w:val="24"/>
          <w:szCs w:val="24"/>
          <w:lang w:eastAsia="zh-TW"/>
        </w:rPr>
        <w:t>C</w:t>
      </w:r>
      <w:r w:rsidRPr="005E33AE">
        <w:rPr>
          <w:b/>
          <w:sz w:val="24"/>
          <w:szCs w:val="24"/>
        </w:rPr>
        <w:t xml:space="preserve">LOs </w:t>
      </w:r>
      <w:r w:rsidRPr="00382040">
        <w:rPr>
          <w:b/>
          <w:sz w:val="24"/>
          <w:szCs w:val="24"/>
        </w:rPr>
        <w:t>1, 2, 3, 4 and 5</w:t>
      </w:r>
      <w:r w:rsidRPr="00C97D7F">
        <w:rPr>
          <w:b/>
          <w:sz w:val="24"/>
          <w:szCs w:val="24"/>
        </w:rPr>
        <w:t xml:space="preserve"> </w:t>
      </w:r>
    </w:p>
    <w:p w14:paraId="4B5D73B9" w14:textId="77777777" w:rsidR="00FC7246" w:rsidRPr="00C97D7F" w:rsidRDefault="00FC7246" w:rsidP="005E453A">
      <w:pPr>
        <w:jc w:val="both"/>
        <w:rPr>
          <w:b/>
          <w:sz w:val="24"/>
          <w:szCs w:val="24"/>
        </w:rPr>
      </w:pPr>
    </w:p>
    <w:p w14:paraId="5B2D4C68" w14:textId="77777777" w:rsidR="00F119E6" w:rsidRDefault="00F119E6" w:rsidP="005E453A">
      <w:pPr>
        <w:jc w:val="both"/>
        <w:rPr>
          <w:b/>
          <w:i/>
          <w:sz w:val="24"/>
          <w:szCs w:val="24"/>
          <w:u w:val="single"/>
        </w:rPr>
      </w:pPr>
    </w:p>
    <w:p w14:paraId="73D92791" w14:textId="77777777" w:rsidR="005E453A" w:rsidRPr="00C97D7F" w:rsidRDefault="005E453A" w:rsidP="005E453A">
      <w:pPr>
        <w:jc w:val="both"/>
        <w:rPr>
          <w:sz w:val="24"/>
          <w:szCs w:val="24"/>
        </w:rPr>
      </w:pPr>
      <w:r w:rsidRPr="00C97D7F">
        <w:rPr>
          <w:b/>
          <w:i/>
          <w:sz w:val="24"/>
          <w:szCs w:val="24"/>
          <w:u w:val="single"/>
        </w:rPr>
        <w:t>TLA</w:t>
      </w:r>
      <w:r w:rsidR="00EC62CA">
        <w:rPr>
          <w:b/>
          <w:i/>
          <w:sz w:val="24"/>
          <w:szCs w:val="24"/>
          <w:u w:val="single"/>
        </w:rPr>
        <w:t>4</w:t>
      </w:r>
      <w:r w:rsidRPr="00C97D7F">
        <w:rPr>
          <w:b/>
          <w:i/>
          <w:sz w:val="24"/>
          <w:szCs w:val="24"/>
          <w:u w:val="single"/>
        </w:rPr>
        <w:t>. Situation: Outside-</w:t>
      </w:r>
      <w:r w:rsidR="00FC7246">
        <w:rPr>
          <w:b/>
          <w:i/>
          <w:sz w:val="24"/>
          <w:szCs w:val="24"/>
          <w:u w:val="single"/>
        </w:rPr>
        <w:t>C</w:t>
      </w:r>
      <w:r w:rsidRPr="00C97D7F">
        <w:rPr>
          <w:b/>
          <w:i/>
          <w:sz w:val="24"/>
          <w:szCs w:val="24"/>
          <w:u w:val="single"/>
        </w:rPr>
        <w:t xml:space="preserve">lassroom </w:t>
      </w:r>
      <w:r w:rsidR="00FC7246">
        <w:rPr>
          <w:b/>
          <w:i/>
          <w:sz w:val="24"/>
          <w:szCs w:val="24"/>
          <w:u w:val="single"/>
        </w:rPr>
        <w:t>A</w:t>
      </w:r>
      <w:r w:rsidRPr="00C97D7F">
        <w:rPr>
          <w:b/>
          <w:i/>
          <w:sz w:val="24"/>
          <w:szCs w:val="24"/>
          <w:u w:val="single"/>
        </w:rPr>
        <w:t>ctivities</w:t>
      </w:r>
      <w:r w:rsidRPr="00C97D7F">
        <w:rPr>
          <w:sz w:val="24"/>
          <w:szCs w:val="24"/>
        </w:rPr>
        <w:t xml:space="preserve">  </w:t>
      </w:r>
    </w:p>
    <w:p w14:paraId="6CCFD431" w14:textId="77777777" w:rsidR="005E453A" w:rsidRPr="00C97D7F" w:rsidRDefault="005E453A" w:rsidP="005E453A">
      <w:pPr>
        <w:numPr>
          <w:ilvl w:val="0"/>
          <w:numId w:val="38"/>
        </w:numPr>
        <w:jc w:val="both"/>
        <w:rPr>
          <w:sz w:val="24"/>
          <w:szCs w:val="24"/>
        </w:rPr>
      </w:pPr>
      <w:r w:rsidRPr="00C97D7F">
        <w:rPr>
          <w:sz w:val="24"/>
          <w:szCs w:val="24"/>
        </w:rPr>
        <w:t xml:space="preserve">Group discussions: Group members meet to work on the case as a team and contribute jointly to preparing the </w:t>
      </w:r>
      <w:r w:rsidR="00527A25">
        <w:rPr>
          <w:sz w:val="24"/>
          <w:szCs w:val="24"/>
        </w:rPr>
        <w:t>case presentation</w:t>
      </w:r>
      <w:r w:rsidRPr="00C97D7F">
        <w:rPr>
          <w:sz w:val="24"/>
          <w:szCs w:val="24"/>
        </w:rPr>
        <w:t>.</w:t>
      </w:r>
    </w:p>
    <w:p w14:paraId="7C0C5901" w14:textId="77777777" w:rsidR="005E453A" w:rsidRPr="00C97D7F" w:rsidRDefault="005E453A" w:rsidP="005E453A">
      <w:pPr>
        <w:numPr>
          <w:ilvl w:val="0"/>
          <w:numId w:val="37"/>
        </w:numPr>
        <w:jc w:val="both"/>
        <w:rPr>
          <w:sz w:val="24"/>
          <w:szCs w:val="24"/>
        </w:rPr>
      </w:pPr>
      <w:r w:rsidRPr="00C97D7F">
        <w:rPr>
          <w:sz w:val="24"/>
          <w:szCs w:val="24"/>
        </w:rPr>
        <w:t xml:space="preserve">Lecturer and tutor consultations: </w:t>
      </w:r>
      <w:r w:rsidR="005A03DE">
        <w:rPr>
          <w:sz w:val="24"/>
          <w:szCs w:val="24"/>
        </w:rPr>
        <w:t>We</w:t>
      </w:r>
      <w:r w:rsidRPr="00C97D7F">
        <w:rPr>
          <w:sz w:val="24"/>
          <w:szCs w:val="24"/>
        </w:rPr>
        <w:t xml:space="preserve"> have scheduled consultation hours weekly to address students’ questions </w:t>
      </w:r>
      <w:r w:rsidR="005F48BD">
        <w:rPr>
          <w:sz w:val="24"/>
          <w:szCs w:val="24"/>
        </w:rPr>
        <w:t xml:space="preserve">and doubts related to the course </w:t>
      </w:r>
      <w:r w:rsidRPr="00C97D7F">
        <w:rPr>
          <w:sz w:val="24"/>
          <w:szCs w:val="24"/>
        </w:rPr>
        <w:t xml:space="preserve">(see page 1).  A tutor is </w:t>
      </w:r>
      <w:r w:rsidR="005F48BD">
        <w:rPr>
          <w:sz w:val="24"/>
          <w:szCs w:val="24"/>
        </w:rPr>
        <w:t xml:space="preserve">also </w:t>
      </w:r>
      <w:r w:rsidRPr="00C97D7F">
        <w:rPr>
          <w:sz w:val="24"/>
          <w:szCs w:val="24"/>
        </w:rPr>
        <w:t xml:space="preserve">available </w:t>
      </w:r>
      <w:r w:rsidR="005F48BD">
        <w:rPr>
          <w:sz w:val="24"/>
          <w:szCs w:val="24"/>
        </w:rPr>
        <w:t>for consultation</w:t>
      </w:r>
      <w:r w:rsidRPr="00C97D7F">
        <w:rPr>
          <w:sz w:val="24"/>
          <w:szCs w:val="24"/>
        </w:rPr>
        <w:t>s.</w:t>
      </w:r>
    </w:p>
    <w:p w14:paraId="00BF694A" w14:textId="77777777" w:rsidR="005E453A" w:rsidRDefault="005E453A" w:rsidP="005E453A">
      <w:pPr>
        <w:jc w:val="both"/>
        <w:rPr>
          <w:b/>
          <w:sz w:val="24"/>
          <w:szCs w:val="24"/>
        </w:rPr>
      </w:pPr>
      <w:r w:rsidRPr="00C97D7F">
        <w:rPr>
          <w:b/>
          <w:sz w:val="24"/>
          <w:szCs w:val="24"/>
        </w:rPr>
        <w:t xml:space="preserve">Major focus: </w:t>
      </w:r>
      <w:r w:rsidR="00231BA7" w:rsidRPr="005E33AE">
        <w:rPr>
          <w:rFonts w:hint="eastAsia"/>
          <w:b/>
          <w:sz w:val="24"/>
          <w:szCs w:val="24"/>
          <w:lang w:eastAsia="zh-TW"/>
        </w:rPr>
        <w:t>C</w:t>
      </w:r>
      <w:r w:rsidRPr="005E33AE">
        <w:rPr>
          <w:b/>
          <w:sz w:val="24"/>
          <w:szCs w:val="24"/>
        </w:rPr>
        <w:t>L</w:t>
      </w:r>
      <w:r w:rsidR="00BE701F" w:rsidRPr="005E33AE">
        <w:rPr>
          <w:b/>
          <w:sz w:val="24"/>
          <w:szCs w:val="24"/>
        </w:rPr>
        <w:t>Os 1, 2, 3, 4 and</w:t>
      </w:r>
      <w:r w:rsidRPr="00C97D7F">
        <w:rPr>
          <w:b/>
          <w:sz w:val="24"/>
          <w:szCs w:val="24"/>
        </w:rPr>
        <w:t xml:space="preserve"> 5</w:t>
      </w:r>
    </w:p>
    <w:p w14:paraId="4A36DAFA" w14:textId="77777777" w:rsidR="00566A37" w:rsidRDefault="00566A37" w:rsidP="005E453A">
      <w:pPr>
        <w:jc w:val="both"/>
        <w:rPr>
          <w:b/>
          <w:sz w:val="24"/>
          <w:szCs w:val="24"/>
        </w:rPr>
      </w:pPr>
    </w:p>
    <w:p w14:paraId="357B9146" w14:textId="77777777" w:rsidR="00566A37" w:rsidRPr="00C97D7F" w:rsidRDefault="00566A37" w:rsidP="005E453A">
      <w:pPr>
        <w:jc w:val="both"/>
        <w:rPr>
          <w:b/>
          <w:sz w:val="24"/>
          <w:szCs w:val="24"/>
        </w:rPr>
      </w:pPr>
    </w:p>
    <w:p w14:paraId="6080F14F" w14:textId="77777777" w:rsidR="00FE1CE2" w:rsidRPr="005E33AE" w:rsidRDefault="005E453A" w:rsidP="005E453A">
      <w:pPr>
        <w:widowControl w:val="0"/>
        <w:numPr>
          <w:ilvl w:val="0"/>
          <w:numId w:val="30"/>
        </w:numPr>
        <w:jc w:val="both"/>
        <w:rPr>
          <w:b/>
          <w:sz w:val="24"/>
          <w:szCs w:val="24"/>
        </w:rPr>
      </w:pPr>
      <w:r w:rsidRPr="005E33AE">
        <w:rPr>
          <w:b/>
          <w:sz w:val="24"/>
          <w:szCs w:val="24"/>
        </w:rPr>
        <w:t xml:space="preserve">Assessment </w:t>
      </w:r>
      <w:r w:rsidR="00231BA7" w:rsidRPr="005E33AE">
        <w:rPr>
          <w:rFonts w:hint="eastAsia"/>
          <w:b/>
          <w:sz w:val="24"/>
          <w:szCs w:val="24"/>
          <w:lang w:eastAsia="zh-TW"/>
        </w:rPr>
        <w:t>Methods</w:t>
      </w:r>
      <w:r w:rsidRPr="005E33AE">
        <w:rPr>
          <w:b/>
          <w:sz w:val="24"/>
          <w:szCs w:val="24"/>
        </w:rPr>
        <w:t xml:space="preserve">/Activities </w:t>
      </w:r>
    </w:p>
    <w:p w14:paraId="4DB65D75" w14:textId="77777777" w:rsidR="00FE1CE2" w:rsidRPr="005E33AE" w:rsidDel="00231BA7" w:rsidRDefault="00FE1CE2" w:rsidP="00FE1CE2">
      <w:pPr>
        <w:widowControl w:val="0"/>
        <w:jc w:val="both"/>
        <w:rPr>
          <w:b/>
          <w:sz w:val="24"/>
          <w:szCs w:val="24"/>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870"/>
        <w:gridCol w:w="1910"/>
      </w:tblGrid>
      <w:tr w:rsidR="00FE1CE2" w:rsidRPr="005E33AE" w14:paraId="52C5758E" w14:textId="77777777" w:rsidTr="0090664E">
        <w:tc>
          <w:tcPr>
            <w:tcW w:w="3600" w:type="dxa"/>
            <w:shd w:val="clear" w:color="auto" w:fill="auto"/>
          </w:tcPr>
          <w:p w14:paraId="682C31B6" w14:textId="77777777" w:rsidR="00FE1CE2" w:rsidRPr="005E33AE" w:rsidRDefault="00FE1CE2" w:rsidP="005534FA">
            <w:pPr>
              <w:widowControl w:val="0"/>
              <w:jc w:val="both"/>
              <w:rPr>
                <w:b/>
                <w:sz w:val="24"/>
                <w:szCs w:val="24"/>
              </w:rPr>
            </w:pPr>
            <w:r w:rsidRPr="005E33AE">
              <w:rPr>
                <w:sz w:val="24"/>
                <w:szCs w:val="24"/>
              </w:rPr>
              <w:t>Assessment Methods/Activities</w:t>
            </w:r>
          </w:p>
        </w:tc>
        <w:tc>
          <w:tcPr>
            <w:tcW w:w="1870" w:type="dxa"/>
            <w:shd w:val="clear" w:color="auto" w:fill="auto"/>
          </w:tcPr>
          <w:p w14:paraId="027BF5A7" w14:textId="77777777" w:rsidR="00FE1CE2" w:rsidRPr="005E33AE" w:rsidRDefault="00FE1CE2" w:rsidP="005534FA">
            <w:pPr>
              <w:widowControl w:val="0"/>
              <w:jc w:val="both"/>
              <w:rPr>
                <w:b/>
                <w:sz w:val="24"/>
                <w:szCs w:val="24"/>
              </w:rPr>
            </w:pPr>
            <w:r w:rsidRPr="005E33AE">
              <w:rPr>
                <w:sz w:val="24"/>
                <w:szCs w:val="24"/>
              </w:rPr>
              <w:t>Weights</w:t>
            </w:r>
          </w:p>
        </w:tc>
        <w:tc>
          <w:tcPr>
            <w:tcW w:w="1910" w:type="dxa"/>
            <w:shd w:val="clear" w:color="auto" w:fill="auto"/>
          </w:tcPr>
          <w:p w14:paraId="688BB5AC" w14:textId="77777777" w:rsidR="00FE1CE2" w:rsidRPr="005E33AE" w:rsidRDefault="00FE1CE2" w:rsidP="005534FA">
            <w:pPr>
              <w:widowControl w:val="0"/>
              <w:jc w:val="both"/>
              <w:rPr>
                <w:b/>
                <w:sz w:val="24"/>
                <w:szCs w:val="24"/>
              </w:rPr>
            </w:pPr>
            <w:r w:rsidRPr="005E33AE">
              <w:rPr>
                <w:sz w:val="24"/>
                <w:szCs w:val="24"/>
              </w:rPr>
              <w:t>Aligned CLOs</w:t>
            </w:r>
          </w:p>
        </w:tc>
      </w:tr>
      <w:tr w:rsidR="00FE1CE2" w:rsidRPr="005E33AE" w14:paraId="2BAE3C15" w14:textId="77777777" w:rsidTr="0090664E">
        <w:tc>
          <w:tcPr>
            <w:tcW w:w="3600" w:type="dxa"/>
            <w:shd w:val="clear" w:color="auto" w:fill="auto"/>
          </w:tcPr>
          <w:p w14:paraId="7C3BB2E8" w14:textId="26ABBED3" w:rsidR="00FE1CE2" w:rsidRPr="005E33AE" w:rsidRDefault="00FE1CE2" w:rsidP="003D24EC">
            <w:pPr>
              <w:widowControl w:val="0"/>
              <w:rPr>
                <w:b/>
                <w:sz w:val="24"/>
                <w:szCs w:val="24"/>
              </w:rPr>
            </w:pPr>
            <w:r w:rsidRPr="005E33AE">
              <w:rPr>
                <w:sz w:val="24"/>
                <w:szCs w:val="24"/>
              </w:rPr>
              <w:t>A1. Attendance</w:t>
            </w:r>
            <w:r w:rsidRPr="005E33AE">
              <w:rPr>
                <w:sz w:val="24"/>
                <w:szCs w:val="24"/>
                <w:lang w:eastAsia="zh-HK"/>
              </w:rPr>
              <w:t xml:space="preserve"> and </w:t>
            </w:r>
            <w:r w:rsidR="003D24EC">
              <w:rPr>
                <w:sz w:val="24"/>
                <w:szCs w:val="24"/>
              </w:rPr>
              <w:t>Assignments</w:t>
            </w:r>
          </w:p>
        </w:tc>
        <w:tc>
          <w:tcPr>
            <w:tcW w:w="1870" w:type="dxa"/>
            <w:shd w:val="clear" w:color="auto" w:fill="auto"/>
          </w:tcPr>
          <w:p w14:paraId="194B64D2" w14:textId="77777777" w:rsidR="00FE1CE2" w:rsidRPr="005E33AE" w:rsidRDefault="00FE1CE2" w:rsidP="005534FA">
            <w:pPr>
              <w:widowControl w:val="0"/>
              <w:jc w:val="both"/>
              <w:rPr>
                <w:b/>
                <w:sz w:val="24"/>
                <w:szCs w:val="24"/>
              </w:rPr>
            </w:pPr>
            <w:r w:rsidRPr="005E33AE">
              <w:rPr>
                <w:sz w:val="24"/>
                <w:szCs w:val="24"/>
                <w:lang w:eastAsia="zh-TW"/>
              </w:rPr>
              <w:t>10%</w:t>
            </w:r>
          </w:p>
        </w:tc>
        <w:tc>
          <w:tcPr>
            <w:tcW w:w="1910" w:type="dxa"/>
            <w:shd w:val="clear" w:color="auto" w:fill="auto"/>
          </w:tcPr>
          <w:p w14:paraId="7C678D8C" w14:textId="77777777" w:rsidR="00FE1CE2" w:rsidRPr="005E33AE" w:rsidRDefault="00F61765" w:rsidP="005534FA">
            <w:pPr>
              <w:widowControl w:val="0"/>
              <w:jc w:val="both"/>
              <w:rPr>
                <w:sz w:val="24"/>
                <w:szCs w:val="24"/>
                <w:lang w:eastAsia="zh-TW"/>
              </w:rPr>
            </w:pPr>
            <w:r w:rsidRPr="005E33AE">
              <w:rPr>
                <w:sz w:val="24"/>
                <w:szCs w:val="24"/>
                <w:lang w:eastAsia="zh-TW"/>
              </w:rPr>
              <w:t>1-</w:t>
            </w:r>
            <w:r w:rsidR="00FE1CE2" w:rsidRPr="005E33AE">
              <w:rPr>
                <w:rFonts w:hint="eastAsia"/>
                <w:sz w:val="24"/>
                <w:szCs w:val="24"/>
                <w:lang w:eastAsia="zh-TW"/>
              </w:rPr>
              <w:t>5</w:t>
            </w:r>
          </w:p>
        </w:tc>
      </w:tr>
      <w:tr w:rsidR="00FE1CE2" w:rsidRPr="005E33AE" w14:paraId="3651E4B9" w14:textId="77777777" w:rsidTr="0090664E">
        <w:tc>
          <w:tcPr>
            <w:tcW w:w="3600" w:type="dxa"/>
            <w:shd w:val="clear" w:color="auto" w:fill="auto"/>
          </w:tcPr>
          <w:p w14:paraId="5643ADCC" w14:textId="4451CA74" w:rsidR="00FE1CE2" w:rsidRPr="005E33AE" w:rsidRDefault="00FE1CE2" w:rsidP="003D24EC">
            <w:pPr>
              <w:widowControl w:val="0"/>
              <w:rPr>
                <w:b/>
                <w:sz w:val="24"/>
                <w:szCs w:val="24"/>
              </w:rPr>
            </w:pPr>
            <w:r w:rsidRPr="005E33AE">
              <w:rPr>
                <w:sz w:val="24"/>
                <w:szCs w:val="24"/>
              </w:rPr>
              <w:t>A2.</w:t>
            </w:r>
            <w:r w:rsidRPr="005E33AE">
              <w:rPr>
                <w:rFonts w:hint="eastAsia"/>
                <w:sz w:val="24"/>
                <w:szCs w:val="24"/>
                <w:lang w:eastAsia="zh-TW"/>
              </w:rPr>
              <w:t xml:space="preserve"> </w:t>
            </w:r>
            <w:r w:rsidR="003D24EC">
              <w:rPr>
                <w:sz w:val="24"/>
                <w:szCs w:val="24"/>
              </w:rPr>
              <w:t>Quizzes</w:t>
            </w:r>
          </w:p>
        </w:tc>
        <w:tc>
          <w:tcPr>
            <w:tcW w:w="1870" w:type="dxa"/>
            <w:shd w:val="clear" w:color="auto" w:fill="auto"/>
          </w:tcPr>
          <w:p w14:paraId="7D6F3F7A" w14:textId="77777777" w:rsidR="00FE1CE2" w:rsidRPr="005E33AE" w:rsidRDefault="00FE1CE2" w:rsidP="005534FA">
            <w:pPr>
              <w:widowControl w:val="0"/>
              <w:jc w:val="both"/>
              <w:rPr>
                <w:b/>
                <w:sz w:val="24"/>
                <w:szCs w:val="24"/>
              </w:rPr>
            </w:pPr>
            <w:r w:rsidRPr="005E33AE">
              <w:rPr>
                <w:sz w:val="24"/>
                <w:szCs w:val="24"/>
              </w:rPr>
              <w:t>10%</w:t>
            </w:r>
          </w:p>
        </w:tc>
        <w:tc>
          <w:tcPr>
            <w:tcW w:w="1910" w:type="dxa"/>
            <w:shd w:val="clear" w:color="auto" w:fill="auto"/>
          </w:tcPr>
          <w:p w14:paraId="2FE31964" w14:textId="77777777" w:rsidR="00FE1CE2" w:rsidRPr="005E33AE" w:rsidRDefault="00FE1CE2" w:rsidP="005534FA">
            <w:pPr>
              <w:widowControl w:val="0"/>
              <w:jc w:val="both"/>
              <w:rPr>
                <w:sz w:val="24"/>
                <w:szCs w:val="24"/>
                <w:lang w:eastAsia="zh-TW"/>
              </w:rPr>
            </w:pPr>
            <w:r w:rsidRPr="005E33AE">
              <w:rPr>
                <w:rFonts w:hint="eastAsia"/>
                <w:sz w:val="24"/>
                <w:szCs w:val="24"/>
                <w:lang w:eastAsia="zh-TW"/>
              </w:rPr>
              <w:t>1-5</w:t>
            </w:r>
          </w:p>
        </w:tc>
      </w:tr>
      <w:tr w:rsidR="00FE1CE2" w:rsidRPr="005534FA" w14:paraId="37AE1FF1" w14:textId="77777777" w:rsidTr="0090664E">
        <w:tc>
          <w:tcPr>
            <w:tcW w:w="3600" w:type="dxa"/>
            <w:shd w:val="clear" w:color="auto" w:fill="auto"/>
          </w:tcPr>
          <w:p w14:paraId="7EC06D69" w14:textId="1569824D" w:rsidR="00FE1CE2" w:rsidRPr="005E33AE" w:rsidRDefault="00FE1CE2" w:rsidP="00C05549">
            <w:pPr>
              <w:widowControl w:val="0"/>
              <w:rPr>
                <w:b/>
                <w:sz w:val="24"/>
                <w:szCs w:val="24"/>
                <w:lang w:eastAsia="zh-TW"/>
              </w:rPr>
            </w:pPr>
            <w:r w:rsidRPr="005E33AE">
              <w:rPr>
                <w:sz w:val="24"/>
                <w:szCs w:val="24"/>
                <w:lang w:eastAsia="zh-TW"/>
              </w:rPr>
              <w:t>A3. Case Presentation</w:t>
            </w:r>
            <w:r w:rsidR="003D24EC">
              <w:rPr>
                <w:sz w:val="24"/>
                <w:szCs w:val="24"/>
                <w:lang w:eastAsia="zh-TW"/>
              </w:rPr>
              <w:t xml:space="preserve"> and Synthesis</w:t>
            </w:r>
          </w:p>
        </w:tc>
        <w:tc>
          <w:tcPr>
            <w:tcW w:w="1870" w:type="dxa"/>
            <w:shd w:val="clear" w:color="auto" w:fill="auto"/>
          </w:tcPr>
          <w:p w14:paraId="37325E0A" w14:textId="77777777" w:rsidR="00382040" w:rsidRPr="00C05549" w:rsidRDefault="00C05549" w:rsidP="005534FA">
            <w:pPr>
              <w:widowControl w:val="0"/>
              <w:jc w:val="both"/>
              <w:rPr>
                <w:sz w:val="24"/>
                <w:szCs w:val="24"/>
                <w:lang w:eastAsia="zh-TW"/>
              </w:rPr>
            </w:pPr>
            <w:r w:rsidRPr="00C05549">
              <w:rPr>
                <w:rFonts w:hint="eastAsia"/>
                <w:sz w:val="24"/>
                <w:szCs w:val="24"/>
                <w:lang w:eastAsia="zh-TW"/>
              </w:rPr>
              <w:t>10</w:t>
            </w:r>
            <w:r w:rsidR="00382040" w:rsidRPr="00C05549">
              <w:rPr>
                <w:rFonts w:hint="eastAsia"/>
                <w:sz w:val="24"/>
                <w:szCs w:val="24"/>
                <w:lang w:eastAsia="zh-TW"/>
              </w:rPr>
              <w:t>%</w:t>
            </w:r>
          </w:p>
        </w:tc>
        <w:tc>
          <w:tcPr>
            <w:tcW w:w="1910" w:type="dxa"/>
            <w:shd w:val="clear" w:color="auto" w:fill="auto"/>
          </w:tcPr>
          <w:p w14:paraId="224E7A14" w14:textId="77777777" w:rsidR="00FE1CE2" w:rsidRPr="005E33AE" w:rsidRDefault="00382040" w:rsidP="005534FA">
            <w:pPr>
              <w:widowControl w:val="0"/>
              <w:jc w:val="both"/>
              <w:rPr>
                <w:sz w:val="24"/>
                <w:szCs w:val="24"/>
                <w:lang w:eastAsia="zh-TW"/>
              </w:rPr>
            </w:pPr>
            <w:r w:rsidRPr="005E33AE">
              <w:rPr>
                <w:rFonts w:hint="eastAsia"/>
                <w:sz w:val="24"/>
                <w:szCs w:val="24"/>
                <w:lang w:eastAsia="zh-TW"/>
              </w:rPr>
              <w:t>1-5</w:t>
            </w:r>
          </w:p>
        </w:tc>
      </w:tr>
      <w:tr w:rsidR="00FE1CE2" w:rsidRPr="005534FA" w14:paraId="64CE56DE" w14:textId="77777777" w:rsidTr="0090664E">
        <w:tc>
          <w:tcPr>
            <w:tcW w:w="3600" w:type="dxa"/>
            <w:shd w:val="clear" w:color="auto" w:fill="auto"/>
          </w:tcPr>
          <w:p w14:paraId="2E0C2FC0" w14:textId="77777777" w:rsidR="00FE1CE2" w:rsidRPr="005E33AE" w:rsidRDefault="00FE1CE2" w:rsidP="005534FA">
            <w:pPr>
              <w:widowControl w:val="0"/>
              <w:jc w:val="both"/>
              <w:rPr>
                <w:sz w:val="24"/>
                <w:szCs w:val="24"/>
                <w:lang w:eastAsia="zh-TW"/>
              </w:rPr>
            </w:pPr>
            <w:r w:rsidRPr="005E33AE">
              <w:rPr>
                <w:sz w:val="24"/>
                <w:szCs w:val="24"/>
                <w:lang w:eastAsia="zh-TW"/>
              </w:rPr>
              <w:t xml:space="preserve">A4. </w:t>
            </w:r>
            <w:r w:rsidRPr="005E33AE">
              <w:rPr>
                <w:rFonts w:hint="eastAsia"/>
                <w:sz w:val="24"/>
                <w:szCs w:val="24"/>
                <w:lang w:eastAsia="zh-TW"/>
              </w:rPr>
              <w:t>Exams</w:t>
            </w:r>
          </w:p>
          <w:p w14:paraId="2490B25E" w14:textId="738C6292" w:rsidR="00FE1CE2" w:rsidRPr="005E33AE" w:rsidRDefault="008C1DE9" w:rsidP="008C1DE9">
            <w:pPr>
              <w:widowControl w:val="0"/>
              <w:tabs>
                <w:tab w:val="left" w:pos="-1253"/>
                <w:tab w:val="left" w:pos="-533"/>
                <w:tab w:val="left" w:pos="187"/>
                <w:tab w:val="left" w:pos="1584"/>
                <w:tab w:val="left" w:pos="1627"/>
                <w:tab w:val="left" w:pos="1980"/>
                <w:tab w:val="left" w:pos="3067"/>
                <w:tab w:val="left" w:pos="3787"/>
                <w:tab w:val="left" w:pos="4507"/>
                <w:tab w:val="left" w:pos="5227"/>
                <w:tab w:val="left" w:pos="5947"/>
                <w:tab w:val="left" w:pos="7380"/>
                <w:tab w:val="left" w:pos="8107"/>
                <w:tab w:val="left" w:pos="8827"/>
                <w:tab w:val="left" w:pos="9547"/>
              </w:tabs>
              <w:ind w:right="-1350"/>
              <w:jc w:val="both"/>
              <w:rPr>
                <w:sz w:val="24"/>
                <w:szCs w:val="24"/>
                <w:lang w:eastAsia="zh-TW"/>
              </w:rPr>
            </w:pPr>
            <w:r>
              <w:rPr>
                <w:sz w:val="24"/>
                <w:szCs w:val="24"/>
                <w:lang w:eastAsia="zh-TW"/>
              </w:rPr>
              <w:t xml:space="preserve">-Mid-Term  </w:t>
            </w:r>
            <w:r w:rsidR="00FE1CE2" w:rsidRPr="005E33AE">
              <w:rPr>
                <w:rFonts w:hint="eastAsia"/>
                <w:sz w:val="24"/>
                <w:szCs w:val="24"/>
                <w:lang w:eastAsia="zh-TW"/>
              </w:rPr>
              <w:t>Exam</w:t>
            </w:r>
            <w:r>
              <w:rPr>
                <w:sz w:val="24"/>
                <w:szCs w:val="24"/>
                <w:lang w:eastAsia="zh-TW"/>
              </w:rPr>
              <w:tab/>
            </w:r>
            <w:r>
              <w:rPr>
                <w:sz w:val="24"/>
                <w:szCs w:val="24"/>
                <w:lang w:eastAsia="zh-TW"/>
              </w:rPr>
              <w:tab/>
            </w:r>
            <w:r>
              <w:rPr>
                <w:sz w:val="24"/>
                <w:szCs w:val="24"/>
                <w:lang w:eastAsia="zh-TW"/>
              </w:rPr>
              <w:tab/>
            </w:r>
            <w:r>
              <w:rPr>
                <w:sz w:val="24"/>
                <w:szCs w:val="24"/>
                <w:lang w:eastAsia="zh-TW"/>
              </w:rPr>
              <w:tab/>
            </w:r>
          </w:p>
          <w:p w14:paraId="5E177CEA" w14:textId="77777777" w:rsidR="00FE1CE2" w:rsidRPr="005E33AE" w:rsidRDefault="00FE1CE2" w:rsidP="005534FA">
            <w:pPr>
              <w:widowControl w:val="0"/>
              <w:jc w:val="both"/>
              <w:rPr>
                <w:sz w:val="24"/>
                <w:szCs w:val="24"/>
                <w:lang w:eastAsia="zh-TW"/>
              </w:rPr>
            </w:pPr>
            <w:r w:rsidRPr="005E33AE">
              <w:rPr>
                <w:sz w:val="24"/>
                <w:szCs w:val="24"/>
              </w:rPr>
              <w:t xml:space="preserve">-Comprehensive Final </w:t>
            </w:r>
            <w:r w:rsidRPr="005E33AE">
              <w:rPr>
                <w:rFonts w:hint="eastAsia"/>
                <w:sz w:val="24"/>
                <w:szCs w:val="24"/>
                <w:lang w:eastAsia="zh-HK"/>
              </w:rPr>
              <w:t>Exam</w:t>
            </w:r>
            <w:r w:rsidRPr="005E33AE">
              <w:rPr>
                <w:sz w:val="24"/>
                <w:szCs w:val="24"/>
              </w:rPr>
              <w:tab/>
            </w:r>
          </w:p>
        </w:tc>
        <w:tc>
          <w:tcPr>
            <w:tcW w:w="1870" w:type="dxa"/>
            <w:shd w:val="clear" w:color="auto" w:fill="auto"/>
          </w:tcPr>
          <w:p w14:paraId="462002C3" w14:textId="77777777" w:rsidR="00FE1CE2" w:rsidRPr="005E33AE" w:rsidRDefault="00FE1CE2" w:rsidP="005534FA">
            <w:pPr>
              <w:widowControl w:val="0"/>
              <w:jc w:val="both"/>
              <w:rPr>
                <w:sz w:val="24"/>
                <w:szCs w:val="24"/>
                <w:lang w:eastAsia="zh-TW"/>
              </w:rPr>
            </w:pPr>
            <w:r w:rsidRPr="005E33AE">
              <w:rPr>
                <w:b/>
                <w:sz w:val="24"/>
                <w:szCs w:val="24"/>
                <w:lang w:eastAsia="zh-TW"/>
              </w:rPr>
              <w:br/>
            </w:r>
            <w:r w:rsidRPr="005E33AE">
              <w:rPr>
                <w:rFonts w:hint="eastAsia"/>
                <w:sz w:val="24"/>
                <w:szCs w:val="24"/>
                <w:lang w:eastAsia="zh-TW"/>
              </w:rPr>
              <w:t>30%</w:t>
            </w:r>
            <w:r w:rsidRPr="005E33AE">
              <w:rPr>
                <w:rFonts w:hint="eastAsia"/>
                <w:sz w:val="24"/>
                <w:szCs w:val="24"/>
                <w:lang w:eastAsia="zh-TW"/>
              </w:rPr>
              <w:br/>
              <w:t>40%</w:t>
            </w:r>
          </w:p>
        </w:tc>
        <w:tc>
          <w:tcPr>
            <w:tcW w:w="1910" w:type="dxa"/>
            <w:shd w:val="clear" w:color="auto" w:fill="auto"/>
          </w:tcPr>
          <w:p w14:paraId="5516BFF1" w14:textId="77777777" w:rsidR="00FE1CE2" w:rsidRPr="005E33AE" w:rsidRDefault="00382040" w:rsidP="005534FA">
            <w:pPr>
              <w:widowControl w:val="0"/>
              <w:jc w:val="both"/>
              <w:rPr>
                <w:sz w:val="24"/>
                <w:szCs w:val="24"/>
                <w:lang w:eastAsia="zh-TW"/>
              </w:rPr>
            </w:pPr>
            <w:r w:rsidRPr="005E33AE">
              <w:rPr>
                <w:rFonts w:hint="eastAsia"/>
                <w:sz w:val="24"/>
                <w:szCs w:val="24"/>
                <w:lang w:eastAsia="zh-TW"/>
              </w:rPr>
              <w:t>1-5</w:t>
            </w:r>
          </w:p>
        </w:tc>
      </w:tr>
      <w:tr w:rsidR="00FE1CE2" w:rsidRPr="005534FA" w14:paraId="1A22CC13" w14:textId="77777777" w:rsidTr="0090664E">
        <w:tc>
          <w:tcPr>
            <w:tcW w:w="3600" w:type="dxa"/>
            <w:shd w:val="clear" w:color="auto" w:fill="auto"/>
          </w:tcPr>
          <w:p w14:paraId="5AE76614" w14:textId="77777777" w:rsidR="00FE1CE2" w:rsidRPr="005E33AE" w:rsidRDefault="00FE1CE2" w:rsidP="005534FA">
            <w:pPr>
              <w:widowControl w:val="0"/>
              <w:jc w:val="both"/>
              <w:rPr>
                <w:sz w:val="24"/>
                <w:szCs w:val="24"/>
                <w:lang w:eastAsia="zh-TW"/>
              </w:rPr>
            </w:pPr>
            <w:r w:rsidRPr="005E33AE">
              <w:rPr>
                <w:rFonts w:hint="eastAsia"/>
                <w:sz w:val="24"/>
                <w:szCs w:val="24"/>
                <w:lang w:eastAsia="zh-TW"/>
              </w:rPr>
              <w:t>Total</w:t>
            </w:r>
          </w:p>
        </w:tc>
        <w:tc>
          <w:tcPr>
            <w:tcW w:w="1870" w:type="dxa"/>
            <w:shd w:val="clear" w:color="auto" w:fill="auto"/>
          </w:tcPr>
          <w:p w14:paraId="7A43E886" w14:textId="77777777" w:rsidR="00FE1CE2" w:rsidRPr="005E33AE" w:rsidRDefault="00FE1CE2" w:rsidP="005534FA">
            <w:pPr>
              <w:widowControl w:val="0"/>
              <w:jc w:val="both"/>
              <w:rPr>
                <w:b/>
                <w:sz w:val="24"/>
                <w:szCs w:val="24"/>
                <w:lang w:eastAsia="zh-TW"/>
              </w:rPr>
            </w:pPr>
            <w:r w:rsidRPr="005E33AE">
              <w:rPr>
                <w:rFonts w:hint="eastAsia"/>
                <w:b/>
                <w:sz w:val="24"/>
                <w:szCs w:val="24"/>
                <w:lang w:eastAsia="zh-TW"/>
              </w:rPr>
              <w:t>100%</w:t>
            </w:r>
          </w:p>
        </w:tc>
        <w:tc>
          <w:tcPr>
            <w:tcW w:w="1910" w:type="dxa"/>
            <w:shd w:val="clear" w:color="auto" w:fill="auto"/>
          </w:tcPr>
          <w:p w14:paraId="1A3C6607" w14:textId="77777777" w:rsidR="00FE1CE2" w:rsidRPr="00693265" w:rsidRDefault="00FE1CE2" w:rsidP="005534FA">
            <w:pPr>
              <w:widowControl w:val="0"/>
              <w:jc w:val="both"/>
              <w:rPr>
                <w:b/>
                <w:sz w:val="24"/>
                <w:szCs w:val="24"/>
                <w:highlight w:val="cyan"/>
              </w:rPr>
            </w:pPr>
          </w:p>
        </w:tc>
      </w:tr>
    </w:tbl>
    <w:p w14:paraId="43FBAADA" w14:textId="77777777" w:rsidR="00D75B44" w:rsidRDefault="005E453A" w:rsidP="005E33AE">
      <w:pPr>
        <w:widowControl w:val="0"/>
        <w:jc w:val="both"/>
        <w:rPr>
          <w:sz w:val="24"/>
          <w:szCs w:val="24"/>
        </w:rPr>
      </w:pPr>
      <w:r w:rsidRPr="00C97D7F">
        <w:rPr>
          <w:sz w:val="24"/>
          <w:szCs w:val="24"/>
        </w:rPr>
        <w:tab/>
      </w:r>
    </w:p>
    <w:p w14:paraId="28D63EA5" w14:textId="77777777" w:rsidR="004731B4" w:rsidRDefault="004731B4" w:rsidP="005E33AE">
      <w:pPr>
        <w:widowControl w:val="0"/>
        <w:jc w:val="both"/>
        <w:rPr>
          <w:sz w:val="24"/>
          <w:szCs w:val="24"/>
        </w:rPr>
      </w:pPr>
    </w:p>
    <w:p w14:paraId="3E2E046D" w14:textId="77777777" w:rsidR="004731B4" w:rsidRDefault="004731B4" w:rsidP="005E33AE">
      <w:pPr>
        <w:widowControl w:val="0"/>
        <w:jc w:val="both"/>
        <w:rPr>
          <w:sz w:val="24"/>
          <w:szCs w:val="24"/>
        </w:rPr>
      </w:pPr>
    </w:p>
    <w:p w14:paraId="066CA431" w14:textId="6F12B8D9" w:rsidR="004731B4" w:rsidRDefault="004731B4" w:rsidP="005E33AE">
      <w:pPr>
        <w:widowControl w:val="0"/>
        <w:jc w:val="both"/>
        <w:rPr>
          <w:sz w:val="24"/>
          <w:szCs w:val="24"/>
        </w:rPr>
      </w:pPr>
    </w:p>
    <w:p w14:paraId="3C4A4954" w14:textId="4A2DF699" w:rsidR="008C1DE9" w:rsidRDefault="008C1DE9" w:rsidP="005E33AE">
      <w:pPr>
        <w:widowControl w:val="0"/>
        <w:jc w:val="both"/>
        <w:rPr>
          <w:sz w:val="24"/>
          <w:szCs w:val="24"/>
        </w:rPr>
      </w:pPr>
    </w:p>
    <w:p w14:paraId="605A2040" w14:textId="0A0315D5" w:rsidR="008C1DE9" w:rsidRDefault="008C1DE9" w:rsidP="005E33AE">
      <w:pPr>
        <w:widowControl w:val="0"/>
        <w:jc w:val="both"/>
        <w:rPr>
          <w:sz w:val="24"/>
          <w:szCs w:val="24"/>
        </w:rPr>
      </w:pPr>
    </w:p>
    <w:p w14:paraId="3369355E" w14:textId="77777777" w:rsidR="008C1DE9" w:rsidRDefault="008C1DE9" w:rsidP="005E33AE">
      <w:pPr>
        <w:widowControl w:val="0"/>
        <w:jc w:val="both"/>
        <w:rPr>
          <w:sz w:val="24"/>
          <w:szCs w:val="24"/>
        </w:rPr>
      </w:pPr>
    </w:p>
    <w:p w14:paraId="10E39012" w14:textId="3D272154" w:rsidR="004731B4" w:rsidRDefault="004731B4" w:rsidP="005E33AE">
      <w:pPr>
        <w:widowControl w:val="0"/>
        <w:jc w:val="both"/>
        <w:rPr>
          <w:sz w:val="24"/>
          <w:szCs w:val="24"/>
          <w:u w:val="single"/>
          <w:lang w:eastAsia="zh-TW"/>
        </w:rPr>
      </w:pPr>
    </w:p>
    <w:p w14:paraId="2136626B" w14:textId="7C741765" w:rsidR="008C1DE9" w:rsidRDefault="008C1DE9" w:rsidP="005E33AE">
      <w:pPr>
        <w:widowControl w:val="0"/>
        <w:jc w:val="both"/>
        <w:rPr>
          <w:sz w:val="24"/>
          <w:szCs w:val="24"/>
          <w:u w:val="single"/>
          <w:lang w:eastAsia="zh-TW"/>
        </w:rPr>
      </w:pPr>
    </w:p>
    <w:p w14:paraId="0CB26E3D" w14:textId="77777777" w:rsidR="003D24EC" w:rsidRPr="00C97D7F" w:rsidRDefault="003D24EC" w:rsidP="005E33AE">
      <w:pPr>
        <w:widowControl w:val="0"/>
        <w:jc w:val="both"/>
        <w:rPr>
          <w:sz w:val="24"/>
          <w:szCs w:val="24"/>
          <w:u w:val="single"/>
          <w:lang w:eastAsia="zh-TW"/>
        </w:rPr>
      </w:pPr>
    </w:p>
    <w:p w14:paraId="051AB2B9" w14:textId="7E2706F8" w:rsidR="00213F7F" w:rsidRPr="003933A7" w:rsidRDefault="00382040" w:rsidP="00213F7F">
      <w:pPr>
        <w:widowControl w:val="0"/>
        <w:numPr>
          <w:ilvl w:val="0"/>
          <w:numId w:val="42"/>
        </w:numPr>
        <w:tabs>
          <w:tab w:val="left" w:pos="-1253"/>
          <w:tab w:val="left" w:pos="-533"/>
          <w:tab w:val="left" w:pos="187"/>
          <w:tab w:val="left" w:pos="907"/>
          <w:tab w:val="left" w:pos="1627"/>
          <w:tab w:val="left" w:pos="2347"/>
          <w:tab w:val="left" w:pos="3067"/>
          <w:tab w:val="left" w:pos="3787"/>
          <w:tab w:val="left" w:pos="4507"/>
          <w:tab w:val="left" w:pos="4860"/>
          <w:tab w:val="left" w:pos="5227"/>
          <w:tab w:val="left" w:pos="5947"/>
          <w:tab w:val="left" w:pos="6667"/>
          <w:tab w:val="left" w:pos="7387"/>
          <w:tab w:val="left" w:pos="8107"/>
          <w:tab w:val="left" w:pos="8827"/>
          <w:tab w:val="left" w:pos="9547"/>
        </w:tabs>
        <w:jc w:val="both"/>
        <w:rPr>
          <w:sz w:val="24"/>
          <w:szCs w:val="24"/>
        </w:rPr>
      </w:pPr>
      <w:r>
        <w:rPr>
          <w:rFonts w:hint="eastAsia"/>
          <w:b/>
          <w:sz w:val="24"/>
          <w:szCs w:val="24"/>
          <w:lang w:eastAsia="zh-TW"/>
        </w:rPr>
        <w:lastRenderedPageBreak/>
        <w:t xml:space="preserve">  </w:t>
      </w:r>
      <w:r w:rsidR="00213F7F">
        <w:rPr>
          <w:b/>
          <w:sz w:val="24"/>
          <w:szCs w:val="24"/>
        </w:rPr>
        <w:t>Attendance</w:t>
      </w:r>
      <w:r w:rsidR="006F2287">
        <w:rPr>
          <w:b/>
          <w:sz w:val="24"/>
          <w:szCs w:val="24"/>
        </w:rPr>
        <w:t xml:space="preserve"> and </w:t>
      </w:r>
      <w:r w:rsidR="003D24EC">
        <w:rPr>
          <w:b/>
          <w:sz w:val="24"/>
          <w:szCs w:val="24"/>
        </w:rPr>
        <w:t>Assignments</w:t>
      </w:r>
      <w:r w:rsidR="00213F7F">
        <w:rPr>
          <w:b/>
          <w:sz w:val="24"/>
          <w:szCs w:val="24"/>
        </w:rPr>
        <w:t xml:space="preserve"> </w:t>
      </w:r>
      <w:r w:rsidR="00277955">
        <w:rPr>
          <w:b/>
          <w:sz w:val="24"/>
          <w:szCs w:val="24"/>
        </w:rPr>
        <w:t>(1</w:t>
      </w:r>
      <w:r w:rsidR="006F2287">
        <w:rPr>
          <w:b/>
          <w:sz w:val="24"/>
          <w:szCs w:val="24"/>
        </w:rPr>
        <w:t>0</w:t>
      </w:r>
      <w:r w:rsidR="00213F7F">
        <w:rPr>
          <w:b/>
          <w:sz w:val="24"/>
          <w:szCs w:val="24"/>
        </w:rPr>
        <w:t>%</w:t>
      </w:r>
      <w:r w:rsidR="00213F7F" w:rsidRPr="003933A7">
        <w:rPr>
          <w:b/>
          <w:sz w:val="24"/>
          <w:szCs w:val="24"/>
        </w:rPr>
        <w:t>):</w:t>
      </w:r>
      <w:r w:rsidR="00213F7F" w:rsidRPr="003933A7">
        <w:rPr>
          <w:sz w:val="24"/>
          <w:szCs w:val="24"/>
        </w:rPr>
        <w:t xml:space="preserve"> </w:t>
      </w:r>
    </w:p>
    <w:p w14:paraId="2591DFAA" w14:textId="77777777" w:rsidR="003D24EC" w:rsidRPr="00D64447" w:rsidRDefault="00213F7F" w:rsidP="003D24EC">
      <w:pPr>
        <w:widowControl w:val="0"/>
        <w:tabs>
          <w:tab w:val="left" w:pos="-1253"/>
          <w:tab w:val="left" w:pos="-533"/>
          <w:tab w:val="left" w:pos="18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r w:rsidRPr="003933A7">
        <w:rPr>
          <w:sz w:val="24"/>
          <w:szCs w:val="24"/>
        </w:rPr>
        <w:t xml:space="preserve">Attendance will be taken for </w:t>
      </w:r>
      <w:r>
        <w:rPr>
          <w:sz w:val="24"/>
          <w:szCs w:val="24"/>
        </w:rPr>
        <w:t>tutorials</w:t>
      </w:r>
      <w:r w:rsidRPr="003933A7">
        <w:rPr>
          <w:sz w:val="24"/>
          <w:szCs w:val="24"/>
        </w:rPr>
        <w:t xml:space="preserve">.  </w:t>
      </w:r>
      <w:r w:rsidR="008C1DE9">
        <w:rPr>
          <w:sz w:val="24"/>
          <w:szCs w:val="24"/>
        </w:rPr>
        <w:t>I</w:t>
      </w:r>
      <w:r w:rsidRPr="003933A7">
        <w:rPr>
          <w:sz w:val="24"/>
          <w:szCs w:val="24"/>
        </w:rPr>
        <w:t xml:space="preserve">ndividual sharing in </w:t>
      </w:r>
      <w:r w:rsidR="008C1DE9">
        <w:rPr>
          <w:sz w:val="24"/>
          <w:szCs w:val="24"/>
        </w:rPr>
        <w:t>both lectures and tutorials</w:t>
      </w:r>
      <w:r w:rsidRPr="003933A7">
        <w:rPr>
          <w:sz w:val="24"/>
          <w:szCs w:val="24"/>
        </w:rPr>
        <w:t xml:space="preserve"> will be considered in assigning points for individual participation.</w:t>
      </w:r>
      <w:r>
        <w:rPr>
          <w:sz w:val="24"/>
          <w:szCs w:val="24"/>
        </w:rPr>
        <w:t xml:space="preserve">  </w:t>
      </w:r>
      <w:r w:rsidRPr="00D9572A">
        <w:rPr>
          <w:sz w:val="24"/>
          <w:szCs w:val="24"/>
        </w:rPr>
        <w:t xml:space="preserve">The tutor will </w:t>
      </w:r>
      <w:r>
        <w:rPr>
          <w:sz w:val="24"/>
          <w:szCs w:val="24"/>
        </w:rPr>
        <w:t xml:space="preserve">lead and initiate the </w:t>
      </w:r>
      <w:r w:rsidRPr="00D9572A">
        <w:rPr>
          <w:sz w:val="24"/>
          <w:szCs w:val="24"/>
        </w:rPr>
        <w:t>discuss</w:t>
      </w:r>
      <w:r>
        <w:rPr>
          <w:sz w:val="24"/>
          <w:szCs w:val="24"/>
        </w:rPr>
        <w:t>ion of</w:t>
      </w:r>
      <w:r w:rsidRPr="00D9572A">
        <w:rPr>
          <w:sz w:val="24"/>
          <w:szCs w:val="24"/>
        </w:rPr>
        <w:t xml:space="preserve"> the homework assignments at the tutorial sessions. </w:t>
      </w:r>
      <w:r w:rsidR="003D24EC" w:rsidRPr="00D64447">
        <w:rPr>
          <w:sz w:val="24"/>
          <w:szCs w:val="24"/>
        </w:rPr>
        <w:t xml:space="preserve">Students are required to submit </w:t>
      </w:r>
      <w:r w:rsidR="003D24EC" w:rsidRPr="00D64447">
        <w:rPr>
          <w:i/>
          <w:sz w:val="24"/>
          <w:szCs w:val="24"/>
        </w:rPr>
        <w:t>two</w:t>
      </w:r>
      <w:r w:rsidR="003D24EC" w:rsidRPr="00D64447">
        <w:rPr>
          <w:sz w:val="24"/>
          <w:szCs w:val="24"/>
        </w:rPr>
        <w:t xml:space="preserve"> assignments. Assignments </w:t>
      </w:r>
      <w:proofErr w:type="gramStart"/>
      <w:r w:rsidR="003D24EC" w:rsidRPr="00D64447">
        <w:rPr>
          <w:sz w:val="24"/>
          <w:szCs w:val="24"/>
        </w:rPr>
        <w:t>will be collected</w:t>
      </w:r>
      <w:proofErr w:type="gramEnd"/>
      <w:r w:rsidR="003D24EC" w:rsidRPr="00D64447">
        <w:rPr>
          <w:sz w:val="24"/>
          <w:szCs w:val="24"/>
        </w:rPr>
        <w:t xml:space="preserve"> on an individual basis. The assignments </w:t>
      </w:r>
      <w:proofErr w:type="gramStart"/>
      <w:r w:rsidR="003D24EC" w:rsidRPr="00D64447">
        <w:rPr>
          <w:sz w:val="24"/>
          <w:szCs w:val="24"/>
        </w:rPr>
        <w:t>will be graded</w:t>
      </w:r>
      <w:proofErr w:type="gramEnd"/>
      <w:r w:rsidR="003D24EC" w:rsidRPr="00D64447">
        <w:rPr>
          <w:sz w:val="24"/>
          <w:szCs w:val="24"/>
        </w:rPr>
        <w:t xml:space="preserve"> based on the accuracy and clarity of the written report. Dates for the discussion of assignments </w:t>
      </w:r>
      <w:proofErr w:type="gramStart"/>
      <w:r w:rsidR="003D24EC" w:rsidRPr="00D64447">
        <w:rPr>
          <w:sz w:val="24"/>
          <w:szCs w:val="24"/>
        </w:rPr>
        <w:t>are listed</w:t>
      </w:r>
      <w:proofErr w:type="gramEnd"/>
      <w:r w:rsidR="003D24EC" w:rsidRPr="00D64447">
        <w:rPr>
          <w:sz w:val="24"/>
          <w:szCs w:val="24"/>
        </w:rPr>
        <w:t xml:space="preserve"> on the course outline. </w:t>
      </w:r>
      <w:r w:rsidR="003D24EC" w:rsidRPr="00D64447">
        <w:rPr>
          <w:i/>
          <w:spacing w:val="-2"/>
          <w:sz w:val="24"/>
          <w:szCs w:val="24"/>
          <w:lang w:val="en-GB" w:eastAsia="zh-TW"/>
        </w:rPr>
        <w:t xml:space="preserve">Homework assignments </w:t>
      </w:r>
      <w:proofErr w:type="gramStart"/>
      <w:r w:rsidR="003D24EC" w:rsidRPr="00D64447">
        <w:rPr>
          <w:i/>
          <w:sz w:val="24"/>
          <w:szCs w:val="24"/>
        </w:rPr>
        <w:t>are put</w:t>
      </w:r>
      <w:proofErr w:type="gramEnd"/>
      <w:r w:rsidR="003D24EC" w:rsidRPr="00D64447">
        <w:rPr>
          <w:i/>
          <w:sz w:val="24"/>
          <w:szCs w:val="24"/>
        </w:rPr>
        <w:t xml:space="preserve"> on Moodle.  </w:t>
      </w:r>
      <w:r w:rsidR="003D24EC" w:rsidRPr="00D64447">
        <w:rPr>
          <w:i/>
          <w:spacing w:val="-3"/>
          <w:sz w:val="24"/>
          <w:szCs w:val="24"/>
          <w:lang w:val="en-GB"/>
        </w:rPr>
        <w:t>You are responsible for downloading and printing them</w:t>
      </w:r>
      <w:r w:rsidR="003D24EC" w:rsidRPr="00D64447">
        <w:rPr>
          <w:spacing w:val="-3"/>
          <w:sz w:val="24"/>
          <w:szCs w:val="24"/>
          <w:lang w:val="en-GB"/>
        </w:rPr>
        <w:t xml:space="preserve">.  </w:t>
      </w:r>
      <w:r w:rsidR="003D24EC" w:rsidRPr="00D64447">
        <w:rPr>
          <w:sz w:val="24"/>
          <w:szCs w:val="24"/>
        </w:rPr>
        <w:t xml:space="preserve">A regular assessment urges students to digest the knowledge on a timely basis. </w:t>
      </w:r>
    </w:p>
    <w:p w14:paraId="6C470ED0" w14:textId="29D6A0E1" w:rsidR="00213F7F" w:rsidRDefault="00213F7F" w:rsidP="00213F7F">
      <w:pPr>
        <w:tabs>
          <w:tab w:val="left" w:pos="-1253"/>
          <w:tab w:val="left" w:pos="-533"/>
          <w:tab w:val="left" w:pos="187"/>
          <w:tab w:val="left" w:pos="907"/>
          <w:tab w:val="left" w:pos="1627"/>
          <w:tab w:val="left" w:pos="2347"/>
          <w:tab w:val="left" w:pos="3067"/>
          <w:tab w:val="left" w:pos="3787"/>
          <w:tab w:val="left" w:pos="4507"/>
          <w:tab w:val="left" w:pos="4860"/>
          <w:tab w:val="left" w:pos="5227"/>
          <w:tab w:val="left" w:pos="5947"/>
          <w:tab w:val="left" w:pos="6667"/>
          <w:tab w:val="left" w:pos="7387"/>
          <w:tab w:val="left" w:pos="8107"/>
          <w:tab w:val="left" w:pos="8827"/>
          <w:tab w:val="left" w:pos="9547"/>
        </w:tabs>
        <w:jc w:val="both"/>
        <w:rPr>
          <w:sz w:val="24"/>
          <w:szCs w:val="24"/>
          <w:lang w:eastAsia="zh-TW"/>
        </w:rPr>
      </w:pPr>
    </w:p>
    <w:p w14:paraId="7D1036D2" w14:textId="77777777" w:rsidR="00382040" w:rsidRDefault="00382040" w:rsidP="00213F7F">
      <w:pPr>
        <w:tabs>
          <w:tab w:val="left" w:pos="-1253"/>
          <w:tab w:val="left" w:pos="-533"/>
          <w:tab w:val="left" w:pos="187"/>
          <w:tab w:val="left" w:pos="907"/>
          <w:tab w:val="left" w:pos="1627"/>
          <w:tab w:val="left" w:pos="2347"/>
          <w:tab w:val="left" w:pos="3067"/>
          <w:tab w:val="left" w:pos="3787"/>
          <w:tab w:val="left" w:pos="4507"/>
          <w:tab w:val="left" w:pos="4860"/>
          <w:tab w:val="left" w:pos="5227"/>
          <w:tab w:val="left" w:pos="5947"/>
          <w:tab w:val="left" w:pos="6667"/>
          <w:tab w:val="left" w:pos="7387"/>
          <w:tab w:val="left" w:pos="8107"/>
          <w:tab w:val="left" w:pos="8827"/>
          <w:tab w:val="left" w:pos="9547"/>
        </w:tabs>
        <w:jc w:val="both"/>
        <w:rPr>
          <w:sz w:val="24"/>
          <w:szCs w:val="24"/>
          <w:lang w:eastAsia="zh-TW"/>
        </w:rPr>
      </w:pPr>
    </w:p>
    <w:p w14:paraId="721420D4" w14:textId="77777777" w:rsidR="00213F7F" w:rsidRPr="003933A7" w:rsidRDefault="00213F7F" w:rsidP="00213F7F">
      <w:pPr>
        <w:jc w:val="both"/>
        <w:rPr>
          <w:sz w:val="24"/>
          <w:szCs w:val="24"/>
        </w:rPr>
      </w:pPr>
      <w:r w:rsidRPr="003933A7">
        <w:rPr>
          <w:sz w:val="24"/>
          <w:szCs w:val="24"/>
        </w:rPr>
        <w:t>Grading Criteria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1701"/>
        <w:gridCol w:w="1843"/>
        <w:gridCol w:w="1701"/>
        <w:gridCol w:w="1701"/>
      </w:tblGrid>
      <w:tr w:rsidR="00213F7F" w:rsidRPr="000F1FF7" w14:paraId="0F752232" w14:textId="77777777" w:rsidTr="00375BE5">
        <w:tc>
          <w:tcPr>
            <w:tcW w:w="851" w:type="dxa"/>
            <w:shd w:val="clear" w:color="auto" w:fill="auto"/>
          </w:tcPr>
          <w:p w14:paraId="093C5FAD" w14:textId="77777777" w:rsidR="00213F7F" w:rsidRPr="000F1FF7" w:rsidRDefault="00213F7F" w:rsidP="00375BE5">
            <w:pPr>
              <w:widowControl w:val="0"/>
              <w:jc w:val="both"/>
              <w:rPr>
                <w:sz w:val="24"/>
                <w:szCs w:val="24"/>
                <w:lang w:eastAsia="zh-TW"/>
              </w:rPr>
            </w:pPr>
          </w:p>
        </w:tc>
        <w:tc>
          <w:tcPr>
            <w:tcW w:w="1701" w:type="dxa"/>
            <w:shd w:val="clear" w:color="auto" w:fill="auto"/>
          </w:tcPr>
          <w:p w14:paraId="6C2F30A9" w14:textId="77777777" w:rsidR="00213F7F" w:rsidRPr="005E33AE" w:rsidRDefault="00213F7F" w:rsidP="00375BE5">
            <w:pPr>
              <w:widowControl w:val="0"/>
              <w:jc w:val="center"/>
              <w:rPr>
                <w:sz w:val="24"/>
                <w:szCs w:val="24"/>
              </w:rPr>
            </w:pPr>
            <w:r w:rsidRPr="005E33AE">
              <w:rPr>
                <w:sz w:val="24"/>
                <w:szCs w:val="24"/>
              </w:rPr>
              <w:t>A+</w:t>
            </w:r>
            <w:r w:rsidR="00231BA7" w:rsidRPr="005E33AE">
              <w:rPr>
                <w:rFonts w:hint="eastAsia"/>
                <w:sz w:val="24"/>
                <w:szCs w:val="24"/>
                <w:lang w:eastAsia="zh-TW"/>
              </w:rPr>
              <w:t xml:space="preserve">, </w:t>
            </w:r>
            <w:r w:rsidRPr="005E33AE">
              <w:rPr>
                <w:sz w:val="24"/>
                <w:szCs w:val="24"/>
              </w:rPr>
              <w:t>A</w:t>
            </w:r>
            <w:r w:rsidR="00231BA7" w:rsidRPr="005E33AE">
              <w:rPr>
                <w:rFonts w:hint="eastAsia"/>
                <w:sz w:val="24"/>
                <w:szCs w:val="24"/>
                <w:lang w:eastAsia="zh-TW"/>
              </w:rPr>
              <w:t xml:space="preserve">, </w:t>
            </w:r>
            <w:r w:rsidRPr="005E33AE">
              <w:rPr>
                <w:sz w:val="24"/>
                <w:szCs w:val="24"/>
              </w:rPr>
              <w:t>A-</w:t>
            </w:r>
          </w:p>
        </w:tc>
        <w:tc>
          <w:tcPr>
            <w:tcW w:w="1701" w:type="dxa"/>
            <w:shd w:val="clear" w:color="auto" w:fill="auto"/>
          </w:tcPr>
          <w:p w14:paraId="696AA1CD" w14:textId="77777777" w:rsidR="00213F7F" w:rsidRPr="005E33AE" w:rsidRDefault="00213F7F" w:rsidP="00375BE5">
            <w:pPr>
              <w:widowControl w:val="0"/>
              <w:jc w:val="center"/>
              <w:rPr>
                <w:sz w:val="24"/>
                <w:szCs w:val="24"/>
              </w:rPr>
            </w:pPr>
            <w:r w:rsidRPr="005E33AE">
              <w:rPr>
                <w:sz w:val="24"/>
                <w:szCs w:val="24"/>
              </w:rPr>
              <w:t>B+</w:t>
            </w:r>
            <w:r w:rsidR="00231BA7" w:rsidRPr="005E33AE">
              <w:rPr>
                <w:rFonts w:hint="eastAsia"/>
                <w:sz w:val="24"/>
                <w:szCs w:val="24"/>
                <w:lang w:eastAsia="zh-TW"/>
              </w:rPr>
              <w:t xml:space="preserve">, </w:t>
            </w:r>
            <w:r w:rsidRPr="005E33AE">
              <w:rPr>
                <w:sz w:val="24"/>
                <w:szCs w:val="24"/>
              </w:rPr>
              <w:t>B</w:t>
            </w:r>
            <w:r w:rsidR="00231BA7" w:rsidRPr="005E33AE">
              <w:rPr>
                <w:rFonts w:hint="eastAsia"/>
                <w:sz w:val="24"/>
                <w:szCs w:val="24"/>
                <w:lang w:eastAsia="zh-TW"/>
              </w:rPr>
              <w:t xml:space="preserve">, </w:t>
            </w:r>
            <w:r w:rsidRPr="005E33AE">
              <w:rPr>
                <w:sz w:val="24"/>
                <w:szCs w:val="24"/>
              </w:rPr>
              <w:t>B-</w:t>
            </w:r>
          </w:p>
        </w:tc>
        <w:tc>
          <w:tcPr>
            <w:tcW w:w="1843" w:type="dxa"/>
            <w:shd w:val="clear" w:color="auto" w:fill="auto"/>
          </w:tcPr>
          <w:p w14:paraId="3ACE3095" w14:textId="77777777" w:rsidR="00213F7F" w:rsidRPr="005E33AE" w:rsidRDefault="00213F7F" w:rsidP="00375BE5">
            <w:pPr>
              <w:widowControl w:val="0"/>
              <w:jc w:val="center"/>
              <w:rPr>
                <w:sz w:val="24"/>
                <w:szCs w:val="24"/>
              </w:rPr>
            </w:pPr>
            <w:r w:rsidRPr="005E33AE">
              <w:rPr>
                <w:sz w:val="24"/>
                <w:szCs w:val="24"/>
              </w:rPr>
              <w:t>C+</w:t>
            </w:r>
            <w:r w:rsidR="00231BA7" w:rsidRPr="005E33AE">
              <w:rPr>
                <w:rFonts w:hint="eastAsia"/>
                <w:sz w:val="24"/>
                <w:szCs w:val="24"/>
                <w:lang w:eastAsia="zh-TW"/>
              </w:rPr>
              <w:t xml:space="preserve">, </w:t>
            </w:r>
            <w:r w:rsidRPr="005E33AE">
              <w:rPr>
                <w:sz w:val="24"/>
                <w:szCs w:val="24"/>
              </w:rPr>
              <w:t>C</w:t>
            </w:r>
            <w:r w:rsidR="00231BA7" w:rsidRPr="005E33AE">
              <w:rPr>
                <w:rFonts w:hint="eastAsia"/>
                <w:sz w:val="24"/>
                <w:szCs w:val="24"/>
                <w:lang w:eastAsia="zh-TW"/>
              </w:rPr>
              <w:t xml:space="preserve">, </w:t>
            </w:r>
            <w:r w:rsidRPr="005E33AE">
              <w:rPr>
                <w:sz w:val="24"/>
                <w:szCs w:val="24"/>
              </w:rPr>
              <w:t>C-</w:t>
            </w:r>
          </w:p>
        </w:tc>
        <w:tc>
          <w:tcPr>
            <w:tcW w:w="1701" w:type="dxa"/>
            <w:shd w:val="clear" w:color="auto" w:fill="auto"/>
          </w:tcPr>
          <w:p w14:paraId="132A8851" w14:textId="77777777" w:rsidR="00213F7F" w:rsidRPr="005E33AE" w:rsidRDefault="00213F7F" w:rsidP="00375BE5">
            <w:pPr>
              <w:widowControl w:val="0"/>
              <w:jc w:val="center"/>
              <w:rPr>
                <w:sz w:val="24"/>
                <w:szCs w:val="24"/>
              </w:rPr>
            </w:pPr>
            <w:r w:rsidRPr="005E33AE">
              <w:rPr>
                <w:sz w:val="24"/>
                <w:szCs w:val="24"/>
              </w:rPr>
              <w:t>D+</w:t>
            </w:r>
            <w:r w:rsidR="00231BA7" w:rsidRPr="005E33AE">
              <w:rPr>
                <w:rFonts w:hint="eastAsia"/>
                <w:sz w:val="24"/>
                <w:szCs w:val="24"/>
                <w:lang w:eastAsia="zh-TW"/>
              </w:rPr>
              <w:t xml:space="preserve">, </w:t>
            </w:r>
            <w:r w:rsidRPr="005E33AE">
              <w:rPr>
                <w:sz w:val="24"/>
                <w:szCs w:val="24"/>
              </w:rPr>
              <w:t>D</w:t>
            </w:r>
          </w:p>
        </w:tc>
        <w:tc>
          <w:tcPr>
            <w:tcW w:w="1701" w:type="dxa"/>
            <w:shd w:val="clear" w:color="auto" w:fill="auto"/>
          </w:tcPr>
          <w:p w14:paraId="61BC4A24" w14:textId="77777777" w:rsidR="00213F7F" w:rsidRPr="005E33AE" w:rsidRDefault="00213F7F" w:rsidP="00375BE5">
            <w:pPr>
              <w:widowControl w:val="0"/>
              <w:jc w:val="center"/>
              <w:rPr>
                <w:sz w:val="24"/>
                <w:szCs w:val="24"/>
              </w:rPr>
            </w:pPr>
            <w:r w:rsidRPr="005E33AE">
              <w:rPr>
                <w:sz w:val="24"/>
                <w:szCs w:val="24"/>
              </w:rPr>
              <w:t>F</w:t>
            </w:r>
          </w:p>
        </w:tc>
      </w:tr>
      <w:tr w:rsidR="00213F7F" w:rsidRPr="000F1FF7" w14:paraId="5EFDA9E0" w14:textId="77777777" w:rsidTr="00375BE5">
        <w:trPr>
          <w:trHeight w:val="274"/>
        </w:trPr>
        <w:tc>
          <w:tcPr>
            <w:tcW w:w="851" w:type="dxa"/>
            <w:shd w:val="clear" w:color="auto" w:fill="auto"/>
          </w:tcPr>
          <w:p w14:paraId="1BAD86D9" w14:textId="77777777" w:rsidR="00213F7F" w:rsidRPr="000F1FF7" w:rsidRDefault="00213F7F" w:rsidP="00375BE5">
            <w:pPr>
              <w:widowControl w:val="0"/>
              <w:rPr>
                <w:sz w:val="24"/>
                <w:szCs w:val="24"/>
                <w:lang w:eastAsia="zh-TW"/>
              </w:rPr>
            </w:pPr>
          </w:p>
        </w:tc>
        <w:tc>
          <w:tcPr>
            <w:tcW w:w="1701" w:type="dxa"/>
            <w:shd w:val="clear" w:color="auto" w:fill="auto"/>
          </w:tcPr>
          <w:p w14:paraId="6B1AEC86" w14:textId="7438B678" w:rsidR="00213F7F" w:rsidRPr="000F1FF7" w:rsidRDefault="00213F7F" w:rsidP="008C1DE9">
            <w:pPr>
              <w:widowControl w:val="0"/>
              <w:rPr>
                <w:sz w:val="24"/>
                <w:szCs w:val="24"/>
              </w:rPr>
            </w:pPr>
            <w:r w:rsidRPr="000F1FF7">
              <w:rPr>
                <w:sz w:val="24"/>
                <w:szCs w:val="24"/>
              </w:rPr>
              <w:t xml:space="preserve">Extremely well prepared for class discussion, active in sharing views and attend at least 90% of </w:t>
            </w:r>
            <w:r w:rsidR="008C1DE9">
              <w:rPr>
                <w:sz w:val="24"/>
                <w:szCs w:val="24"/>
              </w:rPr>
              <w:t>tutorials</w:t>
            </w:r>
            <w:r w:rsidRPr="000F1FF7">
              <w:rPr>
                <w:sz w:val="24"/>
                <w:szCs w:val="24"/>
              </w:rPr>
              <w:t>.</w:t>
            </w:r>
          </w:p>
        </w:tc>
        <w:tc>
          <w:tcPr>
            <w:tcW w:w="1701" w:type="dxa"/>
            <w:shd w:val="clear" w:color="auto" w:fill="auto"/>
          </w:tcPr>
          <w:p w14:paraId="02F0CBA4" w14:textId="3CAF46BE" w:rsidR="00213F7F" w:rsidRPr="000F1FF7" w:rsidRDefault="00213F7F" w:rsidP="008C1DE9">
            <w:pPr>
              <w:widowControl w:val="0"/>
              <w:rPr>
                <w:sz w:val="24"/>
                <w:szCs w:val="24"/>
              </w:rPr>
            </w:pPr>
            <w:r w:rsidRPr="000F1FF7">
              <w:rPr>
                <w:sz w:val="24"/>
                <w:szCs w:val="24"/>
              </w:rPr>
              <w:t xml:space="preserve">Partially prepared for class discussion, quite active in sharing views and attend at least 80% of </w:t>
            </w:r>
            <w:r w:rsidR="008C1DE9">
              <w:rPr>
                <w:sz w:val="24"/>
                <w:szCs w:val="24"/>
              </w:rPr>
              <w:t>tutorials</w:t>
            </w:r>
            <w:r w:rsidRPr="000F1FF7">
              <w:rPr>
                <w:sz w:val="24"/>
                <w:szCs w:val="24"/>
              </w:rPr>
              <w:t>.</w:t>
            </w:r>
          </w:p>
        </w:tc>
        <w:tc>
          <w:tcPr>
            <w:tcW w:w="1843" w:type="dxa"/>
            <w:shd w:val="clear" w:color="auto" w:fill="auto"/>
          </w:tcPr>
          <w:p w14:paraId="6AC108E6" w14:textId="17FC860A" w:rsidR="00213F7F" w:rsidRPr="000F1FF7" w:rsidRDefault="00213F7F" w:rsidP="008C1DE9">
            <w:pPr>
              <w:widowControl w:val="0"/>
              <w:rPr>
                <w:sz w:val="24"/>
                <w:szCs w:val="24"/>
              </w:rPr>
            </w:pPr>
            <w:r w:rsidRPr="000F1FF7">
              <w:rPr>
                <w:sz w:val="24"/>
                <w:szCs w:val="24"/>
              </w:rPr>
              <w:t xml:space="preserve">Not well prepared for class discussion, limited active in sharing views and attend at least 70% of </w:t>
            </w:r>
            <w:r w:rsidR="008C1DE9">
              <w:rPr>
                <w:sz w:val="24"/>
                <w:szCs w:val="24"/>
              </w:rPr>
              <w:t>tutorial</w:t>
            </w:r>
            <w:r w:rsidRPr="000F1FF7">
              <w:rPr>
                <w:sz w:val="24"/>
                <w:szCs w:val="24"/>
              </w:rPr>
              <w:t>s.</w:t>
            </w:r>
          </w:p>
        </w:tc>
        <w:tc>
          <w:tcPr>
            <w:tcW w:w="1701" w:type="dxa"/>
            <w:shd w:val="clear" w:color="auto" w:fill="auto"/>
          </w:tcPr>
          <w:p w14:paraId="0A7F53D9" w14:textId="2FBCEDBC" w:rsidR="00213F7F" w:rsidRPr="000F1FF7" w:rsidRDefault="00213F7F" w:rsidP="008C1DE9">
            <w:pPr>
              <w:widowControl w:val="0"/>
              <w:rPr>
                <w:sz w:val="24"/>
                <w:szCs w:val="24"/>
              </w:rPr>
            </w:pPr>
            <w:r w:rsidRPr="000F1FF7">
              <w:rPr>
                <w:sz w:val="24"/>
                <w:szCs w:val="24"/>
              </w:rPr>
              <w:t xml:space="preserve">Not well prepared for class discussion, no sharing of views and attend at least 60% of </w:t>
            </w:r>
            <w:r w:rsidR="008C1DE9">
              <w:rPr>
                <w:sz w:val="24"/>
                <w:szCs w:val="24"/>
              </w:rPr>
              <w:t>tutorial</w:t>
            </w:r>
            <w:r w:rsidRPr="000F1FF7">
              <w:rPr>
                <w:sz w:val="24"/>
                <w:szCs w:val="24"/>
              </w:rPr>
              <w:t>s.</w:t>
            </w:r>
          </w:p>
        </w:tc>
        <w:tc>
          <w:tcPr>
            <w:tcW w:w="1701" w:type="dxa"/>
            <w:shd w:val="clear" w:color="auto" w:fill="auto"/>
          </w:tcPr>
          <w:p w14:paraId="51C072B7" w14:textId="7CC90A11" w:rsidR="00213F7F" w:rsidRPr="000F1FF7" w:rsidRDefault="00213F7F" w:rsidP="008C1DE9">
            <w:pPr>
              <w:widowControl w:val="0"/>
              <w:rPr>
                <w:sz w:val="24"/>
                <w:szCs w:val="24"/>
              </w:rPr>
            </w:pPr>
            <w:r w:rsidRPr="000F1FF7">
              <w:rPr>
                <w:sz w:val="24"/>
                <w:szCs w:val="24"/>
              </w:rPr>
              <w:t xml:space="preserve">Never prepared for class discussion and no sharing of views and attend less than 50% of </w:t>
            </w:r>
            <w:r w:rsidR="008C1DE9">
              <w:rPr>
                <w:sz w:val="24"/>
                <w:szCs w:val="24"/>
              </w:rPr>
              <w:t>tutorial</w:t>
            </w:r>
            <w:r w:rsidRPr="000F1FF7">
              <w:rPr>
                <w:sz w:val="24"/>
                <w:szCs w:val="24"/>
              </w:rPr>
              <w:t>s.</w:t>
            </w:r>
          </w:p>
        </w:tc>
      </w:tr>
    </w:tbl>
    <w:p w14:paraId="446AD695" w14:textId="77777777" w:rsidR="00213F7F" w:rsidRDefault="00213F7F" w:rsidP="00213F7F">
      <w:pPr>
        <w:jc w:val="both"/>
        <w:rPr>
          <w:b/>
          <w:sz w:val="24"/>
          <w:szCs w:val="24"/>
        </w:rPr>
      </w:pPr>
    </w:p>
    <w:p w14:paraId="51B6F4A9" w14:textId="6CBEAB68" w:rsidR="00213F7F" w:rsidRDefault="00213F7F" w:rsidP="00213F7F">
      <w:pPr>
        <w:ind w:left="900" w:hanging="900"/>
        <w:jc w:val="both"/>
        <w:rPr>
          <w:b/>
          <w:sz w:val="24"/>
          <w:szCs w:val="24"/>
        </w:rPr>
      </w:pPr>
      <w:r w:rsidRPr="00D64447">
        <w:rPr>
          <w:b/>
          <w:sz w:val="24"/>
          <w:szCs w:val="24"/>
        </w:rPr>
        <w:t xml:space="preserve">A2. </w:t>
      </w:r>
      <w:r w:rsidR="00382040" w:rsidRPr="00D64447">
        <w:rPr>
          <w:rFonts w:hint="eastAsia"/>
          <w:b/>
          <w:sz w:val="24"/>
          <w:szCs w:val="24"/>
          <w:lang w:eastAsia="zh-TW"/>
        </w:rPr>
        <w:t xml:space="preserve"> </w:t>
      </w:r>
      <w:r w:rsidR="003D24EC">
        <w:rPr>
          <w:b/>
          <w:sz w:val="24"/>
          <w:szCs w:val="24"/>
        </w:rPr>
        <w:t>Quizzes</w:t>
      </w:r>
      <w:r w:rsidR="00C05549" w:rsidRPr="00D64447">
        <w:rPr>
          <w:b/>
          <w:sz w:val="24"/>
          <w:szCs w:val="24"/>
        </w:rPr>
        <w:t xml:space="preserve"> </w:t>
      </w:r>
      <w:r w:rsidRPr="00D64447">
        <w:rPr>
          <w:b/>
          <w:sz w:val="24"/>
          <w:szCs w:val="24"/>
        </w:rPr>
        <w:t>(</w:t>
      </w:r>
      <w:r w:rsidR="006F2287" w:rsidRPr="00D64447">
        <w:rPr>
          <w:b/>
          <w:sz w:val="24"/>
          <w:szCs w:val="24"/>
        </w:rPr>
        <w:t>10</w:t>
      </w:r>
      <w:r w:rsidRPr="00D64447">
        <w:rPr>
          <w:b/>
          <w:sz w:val="24"/>
          <w:szCs w:val="24"/>
        </w:rPr>
        <w:t>%)</w:t>
      </w:r>
    </w:p>
    <w:p w14:paraId="69C2AE17" w14:textId="04CEE682" w:rsidR="003D24EC" w:rsidRDefault="003D24EC" w:rsidP="00213F7F">
      <w:pPr>
        <w:ind w:left="900" w:hanging="900"/>
        <w:jc w:val="both"/>
        <w:rPr>
          <w:b/>
          <w:sz w:val="24"/>
          <w:szCs w:val="24"/>
        </w:rPr>
      </w:pPr>
    </w:p>
    <w:p w14:paraId="3321F733" w14:textId="26A4D63A" w:rsidR="003D24EC" w:rsidRPr="00D75E8E" w:rsidRDefault="003D24EC" w:rsidP="003D24EC">
      <w:pPr>
        <w:jc w:val="both"/>
        <w:rPr>
          <w:sz w:val="24"/>
          <w:szCs w:val="24"/>
        </w:rPr>
      </w:pPr>
      <w:r>
        <w:rPr>
          <w:sz w:val="24"/>
          <w:szCs w:val="24"/>
        </w:rPr>
        <w:t>Three</w:t>
      </w:r>
      <w:r w:rsidRPr="00D75E8E">
        <w:rPr>
          <w:sz w:val="24"/>
          <w:szCs w:val="24"/>
        </w:rPr>
        <w:t xml:space="preserve"> quizzes </w:t>
      </w:r>
      <w:proofErr w:type="gramStart"/>
      <w:r w:rsidRPr="00D75E8E">
        <w:rPr>
          <w:sz w:val="24"/>
          <w:szCs w:val="24"/>
        </w:rPr>
        <w:t xml:space="preserve">will be </w:t>
      </w:r>
      <w:r>
        <w:rPr>
          <w:sz w:val="24"/>
          <w:szCs w:val="24"/>
        </w:rPr>
        <w:t>given</w:t>
      </w:r>
      <w:proofErr w:type="gramEnd"/>
      <w:r>
        <w:rPr>
          <w:sz w:val="24"/>
          <w:szCs w:val="24"/>
        </w:rPr>
        <w:t xml:space="preserve"> throughout the semester</w:t>
      </w:r>
      <w:r w:rsidRPr="00D75E8E">
        <w:rPr>
          <w:sz w:val="24"/>
          <w:szCs w:val="24"/>
        </w:rPr>
        <w:t xml:space="preserve">. The </w:t>
      </w:r>
      <w:r>
        <w:rPr>
          <w:sz w:val="24"/>
          <w:szCs w:val="24"/>
        </w:rPr>
        <w:t>quizzes</w:t>
      </w:r>
      <w:r w:rsidRPr="00D75E8E">
        <w:rPr>
          <w:sz w:val="24"/>
          <w:szCs w:val="24"/>
        </w:rPr>
        <w:t xml:space="preserve"> are part of continuous assessment. A regular assessment urges students to digest the knowledge on a timely basis. </w:t>
      </w:r>
      <w:r w:rsidRPr="00D75E8E">
        <w:rPr>
          <w:bCs/>
          <w:sz w:val="24"/>
          <w:szCs w:val="24"/>
        </w:rPr>
        <w:t xml:space="preserve">The </w:t>
      </w:r>
      <w:r>
        <w:rPr>
          <w:bCs/>
          <w:sz w:val="24"/>
          <w:szCs w:val="24"/>
        </w:rPr>
        <w:t xml:space="preserve">highest two </w:t>
      </w:r>
      <w:r w:rsidRPr="00D75E8E">
        <w:rPr>
          <w:bCs/>
          <w:sz w:val="24"/>
          <w:szCs w:val="24"/>
        </w:rPr>
        <w:t>score</w:t>
      </w:r>
      <w:r>
        <w:rPr>
          <w:bCs/>
          <w:sz w:val="24"/>
          <w:szCs w:val="24"/>
        </w:rPr>
        <w:t>s</w:t>
      </w:r>
      <w:r w:rsidRPr="00D75E8E">
        <w:rPr>
          <w:bCs/>
          <w:sz w:val="24"/>
          <w:szCs w:val="24"/>
        </w:rPr>
        <w:t xml:space="preserve"> will be </w:t>
      </w:r>
      <w:r>
        <w:rPr>
          <w:bCs/>
          <w:sz w:val="24"/>
          <w:szCs w:val="24"/>
        </w:rPr>
        <w:t>counted towards your grades</w:t>
      </w:r>
      <w:r w:rsidRPr="00D75E8E">
        <w:rPr>
          <w:bCs/>
          <w:sz w:val="24"/>
          <w:szCs w:val="24"/>
        </w:rPr>
        <w:t xml:space="preserve">.  </w:t>
      </w:r>
    </w:p>
    <w:p w14:paraId="4DB6B4B9" w14:textId="17C59820" w:rsidR="00213F7F" w:rsidRPr="00D75E8E" w:rsidRDefault="00213F7F" w:rsidP="00213F7F">
      <w:pPr>
        <w:jc w:val="both"/>
        <w:rPr>
          <w:sz w:val="24"/>
          <w:szCs w:val="24"/>
        </w:rPr>
      </w:pPr>
    </w:p>
    <w:p w14:paraId="7E2A6471" w14:textId="77777777" w:rsidR="004731B4" w:rsidRDefault="004731B4" w:rsidP="00213F7F">
      <w:pPr>
        <w:jc w:val="both"/>
        <w:rPr>
          <w:sz w:val="24"/>
          <w:szCs w:val="24"/>
        </w:rPr>
      </w:pPr>
    </w:p>
    <w:p w14:paraId="3B5C4786" w14:textId="77777777" w:rsidR="00213F7F" w:rsidRPr="00856629" w:rsidRDefault="00213F7F" w:rsidP="00213F7F">
      <w:pPr>
        <w:jc w:val="both"/>
        <w:rPr>
          <w:sz w:val="24"/>
          <w:szCs w:val="24"/>
        </w:rPr>
      </w:pPr>
      <w:r w:rsidRPr="00856629">
        <w:rPr>
          <w:sz w:val="24"/>
          <w:szCs w:val="24"/>
        </w:rPr>
        <w:t>Grading Criteria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1701"/>
        <w:gridCol w:w="1843"/>
        <w:gridCol w:w="1701"/>
        <w:gridCol w:w="1701"/>
      </w:tblGrid>
      <w:tr w:rsidR="00213F7F" w:rsidRPr="00FA0B76" w14:paraId="7140415A" w14:textId="77777777" w:rsidTr="00375BE5">
        <w:tc>
          <w:tcPr>
            <w:tcW w:w="851" w:type="dxa"/>
            <w:shd w:val="clear" w:color="auto" w:fill="auto"/>
          </w:tcPr>
          <w:p w14:paraId="5E30BEE9" w14:textId="77777777" w:rsidR="00213F7F" w:rsidRPr="00FA0B76" w:rsidRDefault="00213F7F" w:rsidP="00375BE5">
            <w:pPr>
              <w:widowControl w:val="0"/>
              <w:jc w:val="both"/>
              <w:rPr>
                <w:sz w:val="24"/>
                <w:szCs w:val="24"/>
                <w:lang w:eastAsia="zh-TW"/>
              </w:rPr>
            </w:pPr>
          </w:p>
        </w:tc>
        <w:tc>
          <w:tcPr>
            <w:tcW w:w="1701" w:type="dxa"/>
            <w:shd w:val="clear" w:color="auto" w:fill="auto"/>
          </w:tcPr>
          <w:p w14:paraId="0F18EBAE" w14:textId="77777777" w:rsidR="00213F7F" w:rsidRPr="005E33AE" w:rsidRDefault="00213F7F" w:rsidP="00375BE5">
            <w:pPr>
              <w:widowControl w:val="0"/>
              <w:jc w:val="center"/>
              <w:rPr>
                <w:sz w:val="24"/>
                <w:szCs w:val="24"/>
              </w:rPr>
            </w:pPr>
            <w:r w:rsidRPr="005E33AE">
              <w:rPr>
                <w:sz w:val="24"/>
                <w:szCs w:val="24"/>
              </w:rPr>
              <w:t>A+</w:t>
            </w:r>
            <w:r w:rsidR="00382040" w:rsidRPr="005E33AE">
              <w:rPr>
                <w:rFonts w:hint="eastAsia"/>
                <w:sz w:val="24"/>
                <w:szCs w:val="24"/>
                <w:lang w:eastAsia="zh-TW"/>
              </w:rPr>
              <w:t xml:space="preserve">, </w:t>
            </w:r>
            <w:r w:rsidRPr="005E33AE">
              <w:rPr>
                <w:sz w:val="24"/>
                <w:szCs w:val="24"/>
              </w:rPr>
              <w:t>A</w:t>
            </w:r>
            <w:r w:rsidR="00382040" w:rsidRPr="005E33AE">
              <w:rPr>
                <w:rFonts w:hint="eastAsia"/>
                <w:sz w:val="24"/>
                <w:szCs w:val="24"/>
                <w:lang w:eastAsia="zh-TW"/>
              </w:rPr>
              <w:t xml:space="preserve">, </w:t>
            </w:r>
            <w:r w:rsidRPr="005E33AE">
              <w:rPr>
                <w:sz w:val="24"/>
                <w:szCs w:val="24"/>
              </w:rPr>
              <w:t>A-</w:t>
            </w:r>
          </w:p>
        </w:tc>
        <w:tc>
          <w:tcPr>
            <w:tcW w:w="1701" w:type="dxa"/>
            <w:shd w:val="clear" w:color="auto" w:fill="auto"/>
          </w:tcPr>
          <w:p w14:paraId="4A162F6D" w14:textId="77777777" w:rsidR="00213F7F" w:rsidRPr="005E33AE" w:rsidRDefault="00213F7F" w:rsidP="00375BE5">
            <w:pPr>
              <w:widowControl w:val="0"/>
              <w:jc w:val="center"/>
              <w:rPr>
                <w:sz w:val="24"/>
                <w:szCs w:val="24"/>
              </w:rPr>
            </w:pPr>
            <w:r w:rsidRPr="005E33AE">
              <w:rPr>
                <w:sz w:val="24"/>
                <w:szCs w:val="24"/>
              </w:rPr>
              <w:t>B+</w:t>
            </w:r>
            <w:r w:rsidR="00382040" w:rsidRPr="005E33AE">
              <w:rPr>
                <w:rFonts w:hint="eastAsia"/>
                <w:sz w:val="24"/>
                <w:szCs w:val="24"/>
                <w:lang w:eastAsia="zh-TW"/>
              </w:rPr>
              <w:t xml:space="preserve">, </w:t>
            </w:r>
            <w:r w:rsidRPr="005E33AE">
              <w:rPr>
                <w:sz w:val="24"/>
                <w:szCs w:val="24"/>
              </w:rPr>
              <w:t>B</w:t>
            </w:r>
            <w:r w:rsidR="00382040" w:rsidRPr="005E33AE">
              <w:rPr>
                <w:rFonts w:hint="eastAsia"/>
                <w:sz w:val="24"/>
                <w:szCs w:val="24"/>
                <w:lang w:eastAsia="zh-TW"/>
              </w:rPr>
              <w:t xml:space="preserve">, </w:t>
            </w:r>
            <w:r w:rsidRPr="005E33AE">
              <w:rPr>
                <w:sz w:val="24"/>
                <w:szCs w:val="24"/>
              </w:rPr>
              <w:t>B-</w:t>
            </w:r>
          </w:p>
        </w:tc>
        <w:tc>
          <w:tcPr>
            <w:tcW w:w="1843" w:type="dxa"/>
            <w:shd w:val="clear" w:color="auto" w:fill="auto"/>
          </w:tcPr>
          <w:p w14:paraId="502651CC" w14:textId="77777777" w:rsidR="00213F7F" w:rsidRPr="005E33AE" w:rsidRDefault="00213F7F" w:rsidP="00375BE5">
            <w:pPr>
              <w:widowControl w:val="0"/>
              <w:jc w:val="center"/>
              <w:rPr>
                <w:sz w:val="24"/>
                <w:szCs w:val="24"/>
              </w:rPr>
            </w:pPr>
            <w:r w:rsidRPr="005E33AE">
              <w:rPr>
                <w:sz w:val="24"/>
                <w:szCs w:val="24"/>
              </w:rPr>
              <w:t>C+</w:t>
            </w:r>
            <w:r w:rsidR="00382040" w:rsidRPr="005E33AE">
              <w:rPr>
                <w:rFonts w:hint="eastAsia"/>
                <w:sz w:val="24"/>
                <w:szCs w:val="24"/>
                <w:lang w:eastAsia="zh-TW"/>
              </w:rPr>
              <w:t xml:space="preserve">, </w:t>
            </w:r>
            <w:r w:rsidRPr="005E33AE">
              <w:rPr>
                <w:sz w:val="24"/>
                <w:szCs w:val="24"/>
              </w:rPr>
              <w:t>C</w:t>
            </w:r>
            <w:r w:rsidR="00382040" w:rsidRPr="005E33AE">
              <w:rPr>
                <w:rFonts w:hint="eastAsia"/>
                <w:sz w:val="24"/>
                <w:szCs w:val="24"/>
                <w:lang w:eastAsia="zh-TW"/>
              </w:rPr>
              <w:t xml:space="preserve">, </w:t>
            </w:r>
            <w:r w:rsidRPr="005E33AE">
              <w:rPr>
                <w:sz w:val="24"/>
                <w:szCs w:val="24"/>
              </w:rPr>
              <w:t>C-</w:t>
            </w:r>
          </w:p>
        </w:tc>
        <w:tc>
          <w:tcPr>
            <w:tcW w:w="1701" w:type="dxa"/>
            <w:shd w:val="clear" w:color="auto" w:fill="auto"/>
          </w:tcPr>
          <w:p w14:paraId="691CD9D8" w14:textId="77777777" w:rsidR="00213F7F" w:rsidRPr="005E33AE" w:rsidRDefault="00213F7F" w:rsidP="00375BE5">
            <w:pPr>
              <w:widowControl w:val="0"/>
              <w:jc w:val="center"/>
              <w:rPr>
                <w:sz w:val="24"/>
                <w:szCs w:val="24"/>
              </w:rPr>
            </w:pPr>
            <w:r w:rsidRPr="005E33AE">
              <w:rPr>
                <w:sz w:val="24"/>
                <w:szCs w:val="24"/>
              </w:rPr>
              <w:t>D+</w:t>
            </w:r>
            <w:r w:rsidR="00382040" w:rsidRPr="005E33AE">
              <w:rPr>
                <w:rFonts w:hint="eastAsia"/>
                <w:sz w:val="24"/>
                <w:szCs w:val="24"/>
                <w:lang w:eastAsia="zh-TW"/>
              </w:rPr>
              <w:t xml:space="preserve">, </w:t>
            </w:r>
            <w:r w:rsidRPr="005E33AE">
              <w:rPr>
                <w:sz w:val="24"/>
                <w:szCs w:val="24"/>
              </w:rPr>
              <w:t>D</w:t>
            </w:r>
          </w:p>
        </w:tc>
        <w:tc>
          <w:tcPr>
            <w:tcW w:w="1701" w:type="dxa"/>
            <w:shd w:val="clear" w:color="auto" w:fill="auto"/>
          </w:tcPr>
          <w:p w14:paraId="12DE3266" w14:textId="77777777" w:rsidR="00213F7F" w:rsidRPr="005E33AE" w:rsidRDefault="00213F7F" w:rsidP="00375BE5">
            <w:pPr>
              <w:widowControl w:val="0"/>
              <w:jc w:val="center"/>
              <w:rPr>
                <w:sz w:val="24"/>
                <w:szCs w:val="24"/>
              </w:rPr>
            </w:pPr>
            <w:r w:rsidRPr="005E33AE">
              <w:rPr>
                <w:sz w:val="24"/>
                <w:szCs w:val="24"/>
              </w:rPr>
              <w:t>F</w:t>
            </w:r>
          </w:p>
        </w:tc>
      </w:tr>
      <w:tr w:rsidR="00213F7F" w:rsidRPr="00FA0B76" w14:paraId="74032108" w14:textId="77777777" w:rsidTr="00375BE5">
        <w:tc>
          <w:tcPr>
            <w:tcW w:w="851" w:type="dxa"/>
            <w:shd w:val="clear" w:color="auto" w:fill="auto"/>
          </w:tcPr>
          <w:p w14:paraId="491812C7" w14:textId="77777777" w:rsidR="00213F7F" w:rsidRPr="00FA0B76" w:rsidRDefault="00213F7F" w:rsidP="00382040">
            <w:pPr>
              <w:widowControl w:val="0"/>
              <w:rPr>
                <w:sz w:val="24"/>
                <w:szCs w:val="24"/>
              </w:rPr>
            </w:pPr>
          </w:p>
        </w:tc>
        <w:tc>
          <w:tcPr>
            <w:tcW w:w="1701" w:type="dxa"/>
            <w:shd w:val="clear" w:color="auto" w:fill="auto"/>
          </w:tcPr>
          <w:p w14:paraId="3B954A83" w14:textId="77777777" w:rsidR="00213F7F" w:rsidRPr="00FA0B76" w:rsidRDefault="00213F7F" w:rsidP="00375BE5">
            <w:pPr>
              <w:widowControl w:val="0"/>
              <w:rPr>
                <w:sz w:val="24"/>
                <w:szCs w:val="24"/>
              </w:rPr>
            </w:pPr>
            <w:r w:rsidRPr="00FA0B76">
              <w:rPr>
                <w:sz w:val="24"/>
                <w:szCs w:val="24"/>
              </w:rPr>
              <w:t>Provide accurate solutions to most problems.</w:t>
            </w:r>
          </w:p>
        </w:tc>
        <w:tc>
          <w:tcPr>
            <w:tcW w:w="1701" w:type="dxa"/>
            <w:shd w:val="clear" w:color="auto" w:fill="auto"/>
          </w:tcPr>
          <w:p w14:paraId="695864D8" w14:textId="77777777" w:rsidR="00213F7F" w:rsidRPr="00FA0B76" w:rsidRDefault="00213F7F" w:rsidP="00375BE5">
            <w:pPr>
              <w:widowControl w:val="0"/>
              <w:rPr>
                <w:sz w:val="24"/>
                <w:szCs w:val="24"/>
              </w:rPr>
            </w:pPr>
            <w:r w:rsidRPr="00FA0B76">
              <w:rPr>
                <w:sz w:val="24"/>
                <w:szCs w:val="24"/>
              </w:rPr>
              <w:t>Provide accurate solutions to some problems.</w:t>
            </w:r>
          </w:p>
        </w:tc>
        <w:tc>
          <w:tcPr>
            <w:tcW w:w="1843" w:type="dxa"/>
            <w:shd w:val="clear" w:color="auto" w:fill="auto"/>
          </w:tcPr>
          <w:p w14:paraId="7F21A9D3" w14:textId="77777777" w:rsidR="00213F7F" w:rsidRPr="00FA0B76" w:rsidRDefault="00213F7F" w:rsidP="00375BE5">
            <w:pPr>
              <w:widowControl w:val="0"/>
              <w:rPr>
                <w:sz w:val="24"/>
                <w:szCs w:val="24"/>
              </w:rPr>
            </w:pPr>
            <w:r w:rsidRPr="00FA0B76">
              <w:rPr>
                <w:sz w:val="24"/>
                <w:szCs w:val="24"/>
              </w:rPr>
              <w:t>Provide accurate solutions to a few problems.</w:t>
            </w:r>
          </w:p>
        </w:tc>
        <w:tc>
          <w:tcPr>
            <w:tcW w:w="1701" w:type="dxa"/>
            <w:shd w:val="clear" w:color="auto" w:fill="auto"/>
          </w:tcPr>
          <w:p w14:paraId="497D116B" w14:textId="77777777" w:rsidR="00213F7F" w:rsidRPr="00FA0B76" w:rsidRDefault="00213F7F" w:rsidP="00375BE5">
            <w:pPr>
              <w:widowControl w:val="0"/>
              <w:rPr>
                <w:sz w:val="24"/>
                <w:szCs w:val="24"/>
              </w:rPr>
            </w:pPr>
            <w:r w:rsidRPr="00FA0B76">
              <w:rPr>
                <w:sz w:val="24"/>
                <w:szCs w:val="24"/>
              </w:rPr>
              <w:t>Provide inaccurate solutions to a few problems.</w:t>
            </w:r>
          </w:p>
        </w:tc>
        <w:tc>
          <w:tcPr>
            <w:tcW w:w="1701" w:type="dxa"/>
            <w:shd w:val="clear" w:color="auto" w:fill="auto"/>
          </w:tcPr>
          <w:p w14:paraId="5E1202D2" w14:textId="77777777" w:rsidR="00213F7F" w:rsidRPr="00FA0B76" w:rsidRDefault="00213F7F" w:rsidP="00375BE5">
            <w:pPr>
              <w:widowControl w:val="0"/>
              <w:rPr>
                <w:sz w:val="24"/>
                <w:szCs w:val="24"/>
              </w:rPr>
            </w:pPr>
            <w:r w:rsidRPr="00FA0B76">
              <w:rPr>
                <w:sz w:val="24"/>
                <w:szCs w:val="24"/>
              </w:rPr>
              <w:t>Skip some problems or provide inaccurate solutions to most problems.</w:t>
            </w:r>
          </w:p>
        </w:tc>
      </w:tr>
    </w:tbl>
    <w:p w14:paraId="3D7AE1A8" w14:textId="2A49297F" w:rsidR="00895DC0" w:rsidRDefault="00895DC0" w:rsidP="00382040">
      <w:pPr>
        <w:widowControl w:val="0"/>
        <w:tabs>
          <w:tab w:val="left" w:pos="-1253"/>
          <w:tab w:val="left" w:pos="-533"/>
          <w:tab w:val="left" w:pos="187"/>
          <w:tab w:val="left" w:pos="907"/>
          <w:tab w:val="left" w:pos="1627"/>
          <w:tab w:val="left" w:pos="2347"/>
          <w:tab w:val="left" w:pos="3067"/>
          <w:tab w:val="left" w:pos="3787"/>
          <w:tab w:val="left" w:pos="4507"/>
          <w:tab w:val="left" w:pos="4860"/>
          <w:tab w:val="left" w:pos="5227"/>
          <w:tab w:val="left" w:pos="5947"/>
          <w:tab w:val="left" w:pos="6667"/>
          <w:tab w:val="left" w:pos="7387"/>
          <w:tab w:val="left" w:pos="8107"/>
          <w:tab w:val="left" w:pos="8827"/>
          <w:tab w:val="left" w:pos="9547"/>
        </w:tabs>
        <w:jc w:val="both"/>
        <w:rPr>
          <w:b/>
          <w:sz w:val="24"/>
          <w:szCs w:val="24"/>
          <w:lang w:eastAsia="zh-TW"/>
        </w:rPr>
      </w:pPr>
    </w:p>
    <w:p w14:paraId="1F1788B1" w14:textId="1388E3B9" w:rsidR="00213F7F" w:rsidRDefault="00213F7F" w:rsidP="00382040">
      <w:pPr>
        <w:widowControl w:val="0"/>
        <w:tabs>
          <w:tab w:val="left" w:pos="-1253"/>
          <w:tab w:val="left" w:pos="-533"/>
          <w:tab w:val="left" w:pos="187"/>
          <w:tab w:val="left" w:pos="907"/>
          <w:tab w:val="left" w:pos="1627"/>
          <w:tab w:val="left" w:pos="2347"/>
          <w:tab w:val="left" w:pos="3067"/>
          <w:tab w:val="left" w:pos="3787"/>
          <w:tab w:val="left" w:pos="4507"/>
          <w:tab w:val="left" w:pos="4860"/>
          <w:tab w:val="left" w:pos="5227"/>
          <w:tab w:val="left" w:pos="5947"/>
          <w:tab w:val="left" w:pos="6667"/>
          <w:tab w:val="left" w:pos="7387"/>
          <w:tab w:val="left" w:pos="8107"/>
          <w:tab w:val="left" w:pos="8827"/>
          <w:tab w:val="left" w:pos="9547"/>
        </w:tabs>
        <w:jc w:val="both"/>
        <w:rPr>
          <w:b/>
          <w:sz w:val="24"/>
          <w:szCs w:val="24"/>
        </w:rPr>
      </w:pPr>
      <w:r>
        <w:rPr>
          <w:b/>
          <w:sz w:val="24"/>
          <w:szCs w:val="24"/>
          <w:lang w:eastAsia="zh-TW"/>
        </w:rPr>
        <w:t xml:space="preserve">A3.   </w:t>
      </w:r>
      <w:r w:rsidR="006F2287">
        <w:rPr>
          <w:b/>
          <w:sz w:val="24"/>
          <w:szCs w:val="24"/>
          <w:lang w:eastAsia="zh-TW"/>
        </w:rPr>
        <w:t xml:space="preserve">Case Presentation </w:t>
      </w:r>
      <w:r w:rsidR="003D24EC">
        <w:rPr>
          <w:b/>
          <w:sz w:val="24"/>
          <w:szCs w:val="24"/>
          <w:lang w:eastAsia="zh-TW"/>
        </w:rPr>
        <w:t xml:space="preserve">and Synthesis </w:t>
      </w:r>
      <w:r w:rsidRPr="00C14A51">
        <w:rPr>
          <w:b/>
          <w:sz w:val="24"/>
          <w:szCs w:val="24"/>
        </w:rPr>
        <w:t>(1</w:t>
      </w:r>
      <w:r>
        <w:rPr>
          <w:b/>
          <w:sz w:val="24"/>
          <w:szCs w:val="24"/>
        </w:rPr>
        <w:t>0%</w:t>
      </w:r>
      <w:r w:rsidRPr="00C14A51">
        <w:rPr>
          <w:b/>
          <w:sz w:val="24"/>
          <w:szCs w:val="24"/>
        </w:rPr>
        <w:t>)</w:t>
      </w:r>
    </w:p>
    <w:p w14:paraId="64E39E7A" w14:textId="77777777" w:rsidR="00C05549" w:rsidRDefault="00C05549" w:rsidP="00382040">
      <w:pPr>
        <w:widowControl w:val="0"/>
        <w:tabs>
          <w:tab w:val="left" w:pos="-1253"/>
          <w:tab w:val="left" w:pos="-533"/>
          <w:tab w:val="left" w:pos="187"/>
          <w:tab w:val="left" w:pos="907"/>
          <w:tab w:val="left" w:pos="1627"/>
          <w:tab w:val="left" w:pos="2347"/>
          <w:tab w:val="left" w:pos="3067"/>
          <w:tab w:val="left" w:pos="3787"/>
          <w:tab w:val="left" w:pos="4507"/>
          <w:tab w:val="left" w:pos="4860"/>
          <w:tab w:val="left" w:pos="5227"/>
          <w:tab w:val="left" w:pos="5947"/>
          <w:tab w:val="left" w:pos="6667"/>
          <w:tab w:val="left" w:pos="7387"/>
          <w:tab w:val="left" w:pos="8107"/>
          <w:tab w:val="left" w:pos="8827"/>
          <w:tab w:val="left" w:pos="9547"/>
        </w:tabs>
        <w:jc w:val="both"/>
        <w:rPr>
          <w:b/>
          <w:sz w:val="24"/>
          <w:szCs w:val="24"/>
        </w:rPr>
      </w:pPr>
    </w:p>
    <w:p w14:paraId="79955E59" w14:textId="177741B1" w:rsidR="002409BE" w:rsidRPr="00C14A51" w:rsidRDefault="00C05549" w:rsidP="003D24EC">
      <w:pPr>
        <w:tabs>
          <w:tab w:val="left" w:pos="-1253"/>
          <w:tab w:val="left" w:pos="-533"/>
          <w:tab w:val="left" w:pos="187"/>
          <w:tab w:val="left" w:pos="907"/>
          <w:tab w:val="left" w:pos="1627"/>
          <w:tab w:val="left" w:pos="2347"/>
          <w:tab w:val="left" w:pos="3067"/>
          <w:tab w:val="left" w:pos="3787"/>
          <w:tab w:val="left" w:pos="4507"/>
          <w:tab w:val="left" w:pos="4860"/>
          <w:tab w:val="left" w:pos="5227"/>
          <w:tab w:val="left" w:pos="5947"/>
          <w:tab w:val="left" w:pos="6667"/>
          <w:tab w:val="left" w:pos="7387"/>
          <w:tab w:val="left" w:pos="8107"/>
          <w:tab w:val="left" w:pos="8827"/>
          <w:tab w:val="left" w:pos="9547"/>
        </w:tabs>
        <w:jc w:val="both"/>
        <w:rPr>
          <w:snapToGrid w:val="0"/>
          <w:sz w:val="24"/>
          <w:szCs w:val="24"/>
        </w:rPr>
      </w:pPr>
      <w:r w:rsidRPr="00D64447">
        <w:rPr>
          <w:sz w:val="24"/>
          <w:szCs w:val="24"/>
        </w:rPr>
        <w:t xml:space="preserve">Each group is required to deliver a 20-minute presentation of the case assigned. </w:t>
      </w:r>
      <w:r w:rsidR="002409BE" w:rsidRPr="00D64447">
        <w:rPr>
          <w:sz w:val="24"/>
          <w:szCs w:val="24"/>
        </w:rPr>
        <w:t xml:space="preserve">Your grade for this part will depend on your ability to deliver a professional and persuasive presentation. </w:t>
      </w:r>
    </w:p>
    <w:p w14:paraId="72517DE1" w14:textId="3AC48AEA" w:rsidR="00D75B44" w:rsidRDefault="00D75B44" w:rsidP="00C05549">
      <w:pPr>
        <w:widowControl w:val="0"/>
        <w:tabs>
          <w:tab w:val="left" w:pos="-1253"/>
          <w:tab w:val="left" w:pos="-533"/>
          <w:tab w:val="left" w:pos="187"/>
          <w:tab w:val="left" w:pos="907"/>
          <w:tab w:val="left" w:pos="1627"/>
          <w:tab w:val="left" w:pos="2347"/>
          <w:tab w:val="left" w:pos="3067"/>
          <w:tab w:val="left" w:pos="3787"/>
          <w:tab w:val="left" w:pos="4507"/>
          <w:tab w:val="left" w:pos="4860"/>
          <w:tab w:val="left" w:pos="5227"/>
          <w:tab w:val="left" w:pos="5947"/>
          <w:tab w:val="left" w:pos="6667"/>
          <w:tab w:val="left" w:pos="7387"/>
          <w:tab w:val="left" w:pos="8107"/>
          <w:tab w:val="left" w:pos="8827"/>
          <w:tab w:val="left" w:pos="9547"/>
        </w:tabs>
        <w:jc w:val="both"/>
        <w:rPr>
          <w:sz w:val="24"/>
          <w:szCs w:val="24"/>
          <w:lang w:eastAsia="zh-TW"/>
        </w:rPr>
      </w:pPr>
    </w:p>
    <w:p w14:paraId="3172552C" w14:textId="6A2A49F1" w:rsidR="003D24EC" w:rsidRPr="003D24EC" w:rsidRDefault="003D24EC" w:rsidP="003D24EC">
      <w:pPr>
        <w:jc w:val="both"/>
        <w:rPr>
          <w:sz w:val="24"/>
          <w:szCs w:val="24"/>
        </w:rPr>
      </w:pPr>
      <w:r w:rsidRPr="00D64447">
        <w:rPr>
          <w:sz w:val="24"/>
          <w:szCs w:val="24"/>
        </w:rPr>
        <w:t xml:space="preserve">Each presentation group is </w:t>
      </w:r>
      <w:r>
        <w:rPr>
          <w:sz w:val="24"/>
          <w:szCs w:val="24"/>
        </w:rPr>
        <w:t xml:space="preserve">also </w:t>
      </w:r>
      <w:r w:rsidRPr="00D64447">
        <w:rPr>
          <w:sz w:val="24"/>
          <w:szCs w:val="24"/>
        </w:rPr>
        <w:t xml:space="preserve">required to submit </w:t>
      </w:r>
      <w:r w:rsidRPr="003D24EC">
        <w:rPr>
          <w:sz w:val="24"/>
          <w:szCs w:val="24"/>
        </w:rPr>
        <w:t>the</w:t>
      </w:r>
      <w:r w:rsidRPr="00D64447">
        <w:rPr>
          <w:sz w:val="24"/>
          <w:szCs w:val="24"/>
        </w:rPr>
        <w:t xml:space="preserve"> case </w:t>
      </w:r>
      <w:proofErr w:type="gramStart"/>
      <w:r w:rsidRPr="00D64447">
        <w:rPr>
          <w:sz w:val="24"/>
          <w:szCs w:val="24"/>
        </w:rPr>
        <w:t>synth</w:t>
      </w:r>
      <w:r>
        <w:rPr>
          <w:sz w:val="24"/>
          <w:szCs w:val="24"/>
        </w:rPr>
        <w:t>esis which</w:t>
      </w:r>
      <w:proofErr w:type="gramEnd"/>
      <w:r>
        <w:rPr>
          <w:sz w:val="24"/>
          <w:szCs w:val="24"/>
        </w:rPr>
        <w:t xml:space="preserve"> is due on November 18, 2022</w:t>
      </w:r>
      <w:r w:rsidRPr="00D64447">
        <w:rPr>
          <w:sz w:val="24"/>
          <w:szCs w:val="24"/>
        </w:rPr>
        <w:t xml:space="preserve">. The case synthesis should have a page limit of </w:t>
      </w:r>
      <w:proofErr w:type="gramStart"/>
      <w:r w:rsidRPr="00D64447">
        <w:rPr>
          <w:sz w:val="24"/>
          <w:szCs w:val="24"/>
        </w:rPr>
        <w:t>3</w:t>
      </w:r>
      <w:proofErr w:type="gramEnd"/>
      <w:r w:rsidRPr="00D64447">
        <w:rPr>
          <w:sz w:val="24"/>
          <w:szCs w:val="24"/>
        </w:rPr>
        <w:t xml:space="preserve"> double-spacing pages with font size 12pt</w:t>
      </w:r>
      <w:r w:rsidRPr="003D24EC">
        <w:rPr>
          <w:spacing w:val="-2"/>
          <w:sz w:val="24"/>
          <w:lang w:val="en-GB" w:eastAsia="zh-TW"/>
        </w:rPr>
        <w:t xml:space="preserve">. </w:t>
      </w:r>
      <w:r w:rsidRPr="003D24EC">
        <w:rPr>
          <w:sz w:val="24"/>
          <w:szCs w:val="24"/>
        </w:rPr>
        <w:t xml:space="preserve">The case synthesis should cover (1) a short summary of the </w:t>
      </w:r>
      <w:r w:rsidRPr="003D24EC">
        <w:rPr>
          <w:sz w:val="24"/>
          <w:szCs w:val="24"/>
        </w:rPr>
        <w:lastRenderedPageBreak/>
        <w:t>case background and case issues (in your own words!), and (2) your answers to the discussion questions.</w:t>
      </w:r>
    </w:p>
    <w:p w14:paraId="0A3A5513" w14:textId="754E423F" w:rsidR="003D24EC" w:rsidRDefault="003D24EC" w:rsidP="003D24EC">
      <w:pPr>
        <w:tabs>
          <w:tab w:val="left" w:pos="-1253"/>
          <w:tab w:val="left" w:pos="-533"/>
          <w:tab w:val="left" w:pos="187"/>
          <w:tab w:val="left" w:pos="907"/>
          <w:tab w:val="left" w:pos="1627"/>
          <w:tab w:val="left" w:pos="2347"/>
          <w:tab w:val="left" w:pos="3067"/>
          <w:tab w:val="left" w:pos="3787"/>
          <w:tab w:val="left" w:pos="4507"/>
          <w:tab w:val="left" w:pos="4860"/>
          <w:tab w:val="left" w:pos="5227"/>
          <w:tab w:val="left" w:pos="5947"/>
          <w:tab w:val="left" w:pos="6667"/>
          <w:tab w:val="left" w:pos="7387"/>
          <w:tab w:val="left" w:pos="8107"/>
          <w:tab w:val="left" w:pos="8827"/>
          <w:tab w:val="left" w:pos="9547"/>
        </w:tabs>
        <w:jc w:val="both"/>
        <w:rPr>
          <w:sz w:val="24"/>
          <w:szCs w:val="24"/>
        </w:rPr>
      </w:pPr>
    </w:p>
    <w:p w14:paraId="02F53F98" w14:textId="63222739" w:rsidR="003D24EC" w:rsidRPr="00C14A51" w:rsidRDefault="003D24EC" w:rsidP="003D24EC">
      <w:pPr>
        <w:tabs>
          <w:tab w:val="left" w:pos="-1253"/>
          <w:tab w:val="left" w:pos="-533"/>
          <w:tab w:val="left" w:pos="187"/>
          <w:tab w:val="left" w:pos="907"/>
          <w:tab w:val="left" w:pos="1627"/>
          <w:tab w:val="left" w:pos="2347"/>
          <w:tab w:val="left" w:pos="3067"/>
          <w:tab w:val="left" w:pos="3787"/>
          <w:tab w:val="left" w:pos="4507"/>
          <w:tab w:val="left" w:pos="4860"/>
          <w:tab w:val="left" w:pos="5227"/>
          <w:tab w:val="left" w:pos="5947"/>
          <w:tab w:val="left" w:pos="6667"/>
          <w:tab w:val="left" w:pos="7387"/>
          <w:tab w:val="left" w:pos="8107"/>
          <w:tab w:val="left" w:pos="8827"/>
          <w:tab w:val="left" w:pos="9547"/>
        </w:tabs>
        <w:jc w:val="both"/>
        <w:rPr>
          <w:sz w:val="24"/>
          <w:szCs w:val="24"/>
        </w:rPr>
      </w:pPr>
      <w:r>
        <w:rPr>
          <w:rFonts w:hint="eastAsia"/>
          <w:sz w:val="24"/>
          <w:szCs w:val="24"/>
          <w:lang w:eastAsia="zh-HK"/>
        </w:rPr>
        <w:t xml:space="preserve">The </w:t>
      </w:r>
      <w:r>
        <w:rPr>
          <w:sz w:val="24"/>
          <w:szCs w:val="24"/>
          <w:lang w:eastAsia="zh-HK"/>
        </w:rPr>
        <w:t>presentation and</w:t>
      </w:r>
      <w:r>
        <w:rPr>
          <w:rFonts w:hint="eastAsia"/>
          <w:sz w:val="24"/>
          <w:szCs w:val="24"/>
          <w:lang w:eastAsia="zh-HK"/>
        </w:rPr>
        <w:t xml:space="preserve"> </w:t>
      </w:r>
      <w:r>
        <w:rPr>
          <w:sz w:val="24"/>
          <w:szCs w:val="24"/>
          <w:lang w:eastAsia="zh-HK"/>
        </w:rPr>
        <w:t>case synthesis</w:t>
      </w:r>
      <w:r w:rsidRPr="00C14A51">
        <w:rPr>
          <w:sz w:val="24"/>
          <w:szCs w:val="24"/>
        </w:rPr>
        <w:t xml:space="preserve"> </w:t>
      </w:r>
      <w:proofErr w:type="gramStart"/>
      <w:r w:rsidRPr="00C14A51">
        <w:rPr>
          <w:sz w:val="24"/>
          <w:szCs w:val="24"/>
        </w:rPr>
        <w:t>will be graded</w:t>
      </w:r>
      <w:proofErr w:type="gramEnd"/>
      <w:r w:rsidRPr="00C14A51">
        <w:rPr>
          <w:sz w:val="24"/>
          <w:szCs w:val="24"/>
        </w:rPr>
        <w:t xml:space="preserve"> based on </w:t>
      </w:r>
      <w:r>
        <w:rPr>
          <w:sz w:val="24"/>
          <w:szCs w:val="24"/>
        </w:rPr>
        <w:t>the content (specificity/creativeness/use of materials/linkage to a bigger picture) and presentation style (coherence/clarity/structure).</w:t>
      </w:r>
      <w:r w:rsidRPr="00C14A51">
        <w:rPr>
          <w:sz w:val="24"/>
          <w:szCs w:val="24"/>
        </w:rPr>
        <w:t xml:space="preserve"> </w:t>
      </w:r>
    </w:p>
    <w:p w14:paraId="56506EAF" w14:textId="77777777" w:rsidR="003D24EC" w:rsidRDefault="003D24EC" w:rsidP="003D24EC">
      <w:pPr>
        <w:tabs>
          <w:tab w:val="left" w:pos="-1253"/>
          <w:tab w:val="left" w:pos="-533"/>
          <w:tab w:val="left" w:pos="187"/>
          <w:tab w:val="left" w:pos="907"/>
          <w:tab w:val="left" w:pos="1627"/>
          <w:tab w:val="left" w:pos="2347"/>
          <w:tab w:val="left" w:pos="3067"/>
          <w:tab w:val="left" w:pos="3787"/>
          <w:tab w:val="left" w:pos="4507"/>
          <w:tab w:val="left" w:pos="4860"/>
          <w:tab w:val="left" w:pos="5227"/>
          <w:tab w:val="left" w:pos="5947"/>
          <w:tab w:val="left" w:pos="6667"/>
          <w:tab w:val="left" w:pos="7387"/>
          <w:tab w:val="left" w:pos="8107"/>
          <w:tab w:val="left" w:pos="8827"/>
          <w:tab w:val="left" w:pos="9547"/>
        </w:tabs>
        <w:jc w:val="both"/>
        <w:rPr>
          <w:sz w:val="24"/>
          <w:szCs w:val="24"/>
        </w:rPr>
      </w:pPr>
    </w:p>
    <w:p w14:paraId="3B572330" w14:textId="77777777" w:rsidR="00213F7F" w:rsidRPr="00C14A51" w:rsidRDefault="00213F7F" w:rsidP="00213F7F">
      <w:pPr>
        <w:jc w:val="both"/>
        <w:rPr>
          <w:sz w:val="24"/>
          <w:szCs w:val="24"/>
        </w:rPr>
      </w:pPr>
      <w:r w:rsidRPr="00C14A51">
        <w:rPr>
          <w:sz w:val="24"/>
          <w:szCs w:val="24"/>
        </w:rPr>
        <w:t>Grading Criteria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1701"/>
        <w:gridCol w:w="1843"/>
        <w:gridCol w:w="1701"/>
        <w:gridCol w:w="1701"/>
      </w:tblGrid>
      <w:tr w:rsidR="00213F7F" w:rsidRPr="005E33AE" w14:paraId="76F79439" w14:textId="77777777" w:rsidTr="00375BE5">
        <w:tc>
          <w:tcPr>
            <w:tcW w:w="851" w:type="dxa"/>
            <w:shd w:val="clear" w:color="auto" w:fill="auto"/>
          </w:tcPr>
          <w:p w14:paraId="18EDCB6C" w14:textId="77777777" w:rsidR="00213F7F" w:rsidRPr="000F1FF7" w:rsidRDefault="00213F7F" w:rsidP="00375BE5">
            <w:pPr>
              <w:widowControl w:val="0"/>
              <w:jc w:val="both"/>
              <w:rPr>
                <w:sz w:val="24"/>
                <w:szCs w:val="24"/>
                <w:lang w:eastAsia="zh-TW"/>
              </w:rPr>
            </w:pPr>
          </w:p>
        </w:tc>
        <w:tc>
          <w:tcPr>
            <w:tcW w:w="1701" w:type="dxa"/>
            <w:shd w:val="clear" w:color="auto" w:fill="auto"/>
          </w:tcPr>
          <w:p w14:paraId="75A19FAF" w14:textId="77777777" w:rsidR="00213F7F" w:rsidRPr="005E33AE" w:rsidRDefault="00213F7F" w:rsidP="00375BE5">
            <w:pPr>
              <w:widowControl w:val="0"/>
              <w:jc w:val="center"/>
              <w:rPr>
                <w:sz w:val="24"/>
                <w:szCs w:val="24"/>
              </w:rPr>
            </w:pPr>
            <w:r w:rsidRPr="005E33AE">
              <w:rPr>
                <w:sz w:val="24"/>
                <w:szCs w:val="24"/>
              </w:rPr>
              <w:t>A+</w:t>
            </w:r>
            <w:r w:rsidR="00382040" w:rsidRPr="005E33AE">
              <w:rPr>
                <w:rFonts w:hint="eastAsia"/>
                <w:sz w:val="24"/>
                <w:szCs w:val="24"/>
                <w:lang w:eastAsia="zh-TW"/>
              </w:rPr>
              <w:t xml:space="preserve">, </w:t>
            </w:r>
            <w:r w:rsidRPr="005E33AE">
              <w:rPr>
                <w:sz w:val="24"/>
                <w:szCs w:val="24"/>
              </w:rPr>
              <w:t>A</w:t>
            </w:r>
            <w:r w:rsidR="00382040" w:rsidRPr="005E33AE">
              <w:rPr>
                <w:rFonts w:hint="eastAsia"/>
                <w:sz w:val="24"/>
                <w:szCs w:val="24"/>
                <w:lang w:eastAsia="zh-TW"/>
              </w:rPr>
              <w:t xml:space="preserve">, </w:t>
            </w:r>
            <w:r w:rsidRPr="005E33AE">
              <w:rPr>
                <w:sz w:val="24"/>
                <w:szCs w:val="24"/>
              </w:rPr>
              <w:t>A-</w:t>
            </w:r>
          </w:p>
        </w:tc>
        <w:tc>
          <w:tcPr>
            <w:tcW w:w="1701" w:type="dxa"/>
            <w:shd w:val="clear" w:color="auto" w:fill="auto"/>
          </w:tcPr>
          <w:p w14:paraId="5477F848" w14:textId="77777777" w:rsidR="00213F7F" w:rsidRPr="005E33AE" w:rsidRDefault="00213F7F" w:rsidP="00375BE5">
            <w:pPr>
              <w:widowControl w:val="0"/>
              <w:jc w:val="center"/>
              <w:rPr>
                <w:sz w:val="24"/>
                <w:szCs w:val="24"/>
              </w:rPr>
            </w:pPr>
            <w:r w:rsidRPr="005E33AE">
              <w:rPr>
                <w:sz w:val="24"/>
                <w:szCs w:val="24"/>
              </w:rPr>
              <w:t>B+</w:t>
            </w:r>
            <w:r w:rsidR="00382040" w:rsidRPr="005E33AE">
              <w:rPr>
                <w:rFonts w:hint="eastAsia"/>
                <w:sz w:val="24"/>
                <w:szCs w:val="24"/>
                <w:lang w:eastAsia="zh-TW"/>
              </w:rPr>
              <w:t xml:space="preserve">, </w:t>
            </w:r>
            <w:r w:rsidRPr="005E33AE">
              <w:rPr>
                <w:sz w:val="24"/>
                <w:szCs w:val="24"/>
              </w:rPr>
              <w:t>B</w:t>
            </w:r>
            <w:r w:rsidR="00382040" w:rsidRPr="005E33AE">
              <w:rPr>
                <w:rFonts w:hint="eastAsia"/>
                <w:sz w:val="24"/>
                <w:szCs w:val="24"/>
                <w:lang w:eastAsia="zh-TW"/>
              </w:rPr>
              <w:t xml:space="preserve">, </w:t>
            </w:r>
            <w:r w:rsidRPr="005E33AE">
              <w:rPr>
                <w:sz w:val="24"/>
                <w:szCs w:val="24"/>
              </w:rPr>
              <w:t>B-</w:t>
            </w:r>
          </w:p>
        </w:tc>
        <w:tc>
          <w:tcPr>
            <w:tcW w:w="1843" w:type="dxa"/>
            <w:shd w:val="clear" w:color="auto" w:fill="auto"/>
          </w:tcPr>
          <w:p w14:paraId="197CB7CD" w14:textId="77777777" w:rsidR="00213F7F" w:rsidRPr="005E33AE" w:rsidRDefault="00213F7F" w:rsidP="00375BE5">
            <w:pPr>
              <w:widowControl w:val="0"/>
              <w:jc w:val="center"/>
              <w:rPr>
                <w:sz w:val="24"/>
                <w:szCs w:val="24"/>
              </w:rPr>
            </w:pPr>
            <w:r w:rsidRPr="005E33AE">
              <w:rPr>
                <w:sz w:val="24"/>
                <w:szCs w:val="24"/>
              </w:rPr>
              <w:t>C+</w:t>
            </w:r>
            <w:r w:rsidR="00382040" w:rsidRPr="005E33AE">
              <w:rPr>
                <w:rFonts w:hint="eastAsia"/>
                <w:sz w:val="24"/>
                <w:szCs w:val="24"/>
                <w:lang w:eastAsia="zh-TW"/>
              </w:rPr>
              <w:t xml:space="preserve">, </w:t>
            </w:r>
            <w:r w:rsidRPr="005E33AE">
              <w:rPr>
                <w:sz w:val="24"/>
                <w:szCs w:val="24"/>
              </w:rPr>
              <w:t>C</w:t>
            </w:r>
            <w:r w:rsidR="00382040" w:rsidRPr="005E33AE">
              <w:rPr>
                <w:rFonts w:hint="eastAsia"/>
                <w:sz w:val="24"/>
                <w:szCs w:val="24"/>
                <w:lang w:eastAsia="zh-TW"/>
              </w:rPr>
              <w:t xml:space="preserve">, </w:t>
            </w:r>
            <w:r w:rsidRPr="005E33AE">
              <w:rPr>
                <w:sz w:val="24"/>
                <w:szCs w:val="24"/>
              </w:rPr>
              <w:t>C-</w:t>
            </w:r>
          </w:p>
        </w:tc>
        <w:tc>
          <w:tcPr>
            <w:tcW w:w="1701" w:type="dxa"/>
            <w:shd w:val="clear" w:color="auto" w:fill="auto"/>
          </w:tcPr>
          <w:p w14:paraId="60A3FE8D" w14:textId="77777777" w:rsidR="00213F7F" w:rsidRPr="005E33AE" w:rsidRDefault="00213F7F" w:rsidP="00375BE5">
            <w:pPr>
              <w:widowControl w:val="0"/>
              <w:jc w:val="center"/>
              <w:rPr>
                <w:sz w:val="24"/>
                <w:szCs w:val="24"/>
              </w:rPr>
            </w:pPr>
            <w:r w:rsidRPr="005E33AE">
              <w:rPr>
                <w:sz w:val="24"/>
                <w:szCs w:val="24"/>
              </w:rPr>
              <w:t>D+</w:t>
            </w:r>
            <w:r w:rsidR="00382040" w:rsidRPr="005E33AE">
              <w:rPr>
                <w:rFonts w:hint="eastAsia"/>
                <w:sz w:val="24"/>
                <w:szCs w:val="24"/>
                <w:lang w:eastAsia="zh-TW"/>
              </w:rPr>
              <w:t xml:space="preserve">, </w:t>
            </w:r>
            <w:r w:rsidRPr="005E33AE">
              <w:rPr>
                <w:sz w:val="24"/>
                <w:szCs w:val="24"/>
              </w:rPr>
              <w:t>D</w:t>
            </w:r>
          </w:p>
        </w:tc>
        <w:tc>
          <w:tcPr>
            <w:tcW w:w="1701" w:type="dxa"/>
            <w:shd w:val="clear" w:color="auto" w:fill="auto"/>
          </w:tcPr>
          <w:p w14:paraId="0E694137" w14:textId="77777777" w:rsidR="00213F7F" w:rsidRPr="005E33AE" w:rsidRDefault="00213F7F" w:rsidP="00375BE5">
            <w:pPr>
              <w:widowControl w:val="0"/>
              <w:jc w:val="center"/>
              <w:rPr>
                <w:sz w:val="24"/>
                <w:szCs w:val="24"/>
              </w:rPr>
            </w:pPr>
            <w:r w:rsidRPr="005E33AE">
              <w:rPr>
                <w:sz w:val="24"/>
                <w:szCs w:val="24"/>
              </w:rPr>
              <w:t>F</w:t>
            </w:r>
          </w:p>
        </w:tc>
      </w:tr>
      <w:tr w:rsidR="00213F7F" w:rsidRPr="000F1FF7" w14:paraId="23ED42CC" w14:textId="77777777" w:rsidTr="00375BE5">
        <w:trPr>
          <w:trHeight w:val="1134"/>
        </w:trPr>
        <w:tc>
          <w:tcPr>
            <w:tcW w:w="851" w:type="dxa"/>
            <w:shd w:val="clear" w:color="auto" w:fill="auto"/>
          </w:tcPr>
          <w:p w14:paraId="12FE4639" w14:textId="77777777" w:rsidR="00213F7F" w:rsidRPr="000F1FF7" w:rsidRDefault="00213F7F" w:rsidP="00375BE5">
            <w:pPr>
              <w:widowControl w:val="0"/>
              <w:rPr>
                <w:sz w:val="24"/>
                <w:szCs w:val="24"/>
              </w:rPr>
            </w:pPr>
          </w:p>
        </w:tc>
        <w:tc>
          <w:tcPr>
            <w:tcW w:w="1701" w:type="dxa"/>
            <w:shd w:val="clear" w:color="auto" w:fill="auto"/>
          </w:tcPr>
          <w:p w14:paraId="3FD8A165" w14:textId="77777777" w:rsidR="00213F7F" w:rsidRPr="000F1FF7" w:rsidRDefault="00213F7F" w:rsidP="00375BE5">
            <w:pPr>
              <w:widowControl w:val="0"/>
              <w:rPr>
                <w:sz w:val="24"/>
                <w:szCs w:val="24"/>
              </w:rPr>
            </w:pPr>
            <w:r w:rsidRPr="000F1FF7">
              <w:rPr>
                <w:sz w:val="24"/>
                <w:szCs w:val="24"/>
              </w:rPr>
              <w:t xml:space="preserve">Very good to excellent ratings on all two criteria. </w:t>
            </w:r>
          </w:p>
        </w:tc>
        <w:tc>
          <w:tcPr>
            <w:tcW w:w="1701" w:type="dxa"/>
            <w:shd w:val="clear" w:color="auto" w:fill="auto"/>
          </w:tcPr>
          <w:p w14:paraId="74B46B5E" w14:textId="77777777" w:rsidR="00213F7F" w:rsidRPr="000F1FF7" w:rsidRDefault="00213F7F" w:rsidP="00375BE5">
            <w:pPr>
              <w:widowControl w:val="0"/>
              <w:rPr>
                <w:sz w:val="24"/>
                <w:szCs w:val="24"/>
              </w:rPr>
            </w:pPr>
            <w:r w:rsidRPr="000F1FF7">
              <w:rPr>
                <w:sz w:val="24"/>
                <w:szCs w:val="24"/>
              </w:rPr>
              <w:t xml:space="preserve">Good to very good ratings on all two criteria. </w:t>
            </w:r>
          </w:p>
        </w:tc>
        <w:tc>
          <w:tcPr>
            <w:tcW w:w="1843" w:type="dxa"/>
            <w:shd w:val="clear" w:color="auto" w:fill="auto"/>
          </w:tcPr>
          <w:p w14:paraId="4887E085" w14:textId="77777777" w:rsidR="00213F7F" w:rsidRPr="000F1FF7" w:rsidRDefault="00213F7F" w:rsidP="00375BE5">
            <w:pPr>
              <w:widowControl w:val="0"/>
              <w:rPr>
                <w:sz w:val="24"/>
                <w:szCs w:val="24"/>
              </w:rPr>
            </w:pPr>
            <w:r w:rsidRPr="000F1FF7">
              <w:rPr>
                <w:sz w:val="24"/>
                <w:szCs w:val="24"/>
              </w:rPr>
              <w:t>Fair to good ratings on all two criteria.</w:t>
            </w:r>
          </w:p>
        </w:tc>
        <w:tc>
          <w:tcPr>
            <w:tcW w:w="1701" w:type="dxa"/>
            <w:shd w:val="clear" w:color="auto" w:fill="auto"/>
          </w:tcPr>
          <w:p w14:paraId="1FBD3366" w14:textId="77777777" w:rsidR="00213F7F" w:rsidRPr="000F1FF7" w:rsidRDefault="00213F7F" w:rsidP="00375BE5">
            <w:pPr>
              <w:widowControl w:val="0"/>
              <w:rPr>
                <w:sz w:val="24"/>
                <w:szCs w:val="24"/>
              </w:rPr>
            </w:pPr>
            <w:r w:rsidRPr="000F1FF7">
              <w:rPr>
                <w:sz w:val="24"/>
                <w:szCs w:val="24"/>
              </w:rPr>
              <w:t xml:space="preserve">Fair ratings on all two criteria. </w:t>
            </w:r>
          </w:p>
          <w:p w14:paraId="386984CE" w14:textId="77777777" w:rsidR="00213F7F" w:rsidRPr="000F1FF7" w:rsidRDefault="00213F7F" w:rsidP="00375BE5">
            <w:pPr>
              <w:widowControl w:val="0"/>
              <w:rPr>
                <w:sz w:val="24"/>
                <w:szCs w:val="24"/>
              </w:rPr>
            </w:pPr>
          </w:p>
        </w:tc>
        <w:tc>
          <w:tcPr>
            <w:tcW w:w="1701" w:type="dxa"/>
            <w:shd w:val="clear" w:color="auto" w:fill="auto"/>
          </w:tcPr>
          <w:p w14:paraId="4318A7E1" w14:textId="77777777" w:rsidR="00213F7F" w:rsidRPr="000F1FF7" w:rsidRDefault="00213F7F" w:rsidP="00375BE5">
            <w:pPr>
              <w:widowControl w:val="0"/>
              <w:rPr>
                <w:sz w:val="24"/>
                <w:szCs w:val="24"/>
              </w:rPr>
            </w:pPr>
            <w:r w:rsidRPr="000F1FF7">
              <w:rPr>
                <w:sz w:val="24"/>
                <w:szCs w:val="24"/>
              </w:rPr>
              <w:t>Fail to prepare and submit the written case synthesis.</w:t>
            </w:r>
          </w:p>
        </w:tc>
      </w:tr>
    </w:tbl>
    <w:p w14:paraId="602860B4" w14:textId="5628AF78" w:rsidR="00BA73BE" w:rsidRDefault="00BA73BE" w:rsidP="00BA73B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ind w:left="360"/>
        <w:jc w:val="both"/>
        <w:rPr>
          <w:sz w:val="24"/>
          <w:szCs w:val="24"/>
        </w:rPr>
      </w:pPr>
    </w:p>
    <w:p w14:paraId="71E07910" w14:textId="77777777" w:rsidR="003D24EC" w:rsidRPr="00BA73BE" w:rsidRDefault="003D24EC" w:rsidP="00BA73BE">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ind w:left="360"/>
        <w:jc w:val="both"/>
        <w:rPr>
          <w:sz w:val="24"/>
          <w:szCs w:val="24"/>
        </w:rPr>
      </w:pPr>
    </w:p>
    <w:p w14:paraId="0812B601" w14:textId="77777777" w:rsidR="005E453A" w:rsidRPr="00856629" w:rsidRDefault="00213F7F" w:rsidP="00213F7F">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r>
        <w:rPr>
          <w:b/>
          <w:sz w:val="24"/>
          <w:szCs w:val="24"/>
        </w:rPr>
        <w:t xml:space="preserve">A4.   </w:t>
      </w:r>
      <w:r w:rsidR="00856629" w:rsidRPr="00856629">
        <w:rPr>
          <w:b/>
          <w:sz w:val="24"/>
          <w:szCs w:val="24"/>
        </w:rPr>
        <w:t>Exam</w:t>
      </w:r>
      <w:r w:rsidR="005E453A" w:rsidRPr="00856629">
        <w:rPr>
          <w:b/>
          <w:sz w:val="24"/>
          <w:szCs w:val="24"/>
        </w:rPr>
        <w:t>s (</w:t>
      </w:r>
      <w:r w:rsidR="005A03DE">
        <w:rPr>
          <w:b/>
          <w:sz w:val="24"/>
          <w:szCs w:val="24"/>
        </w:rPr>
        <w:t>7</w:t>
      </w:r>
      <w:r w:rsidR="005A03DE" w:rsidRPr="00856629">
        <w:rPr>
          <w:b/>
          <w:sz w:val="24"/>
          <w:szCs w:val="24"/>
        </w:rPr>
        <w:t>0</w:t>
      </w:r>
      <w:r w:rsidR="00856629" w:rsidRPr="00856629">
        <w:rPr>
          <w:b/>
          <w:sz w:val="24"/>
          <w:szCs w:val="24"/>
        </w:rPr>
        <w:t>%</w:t>
      </w:r>
      <w:r w:rsidR="005E453A" w:rsidRPr="00856629">
        <w:rPr>
          <w:b/>
          <w:sz w:val="24"/>
          <w:szCs w:val="24"/>
        </w:rPr>
        <w:t xml:space="preserve">)  </w:t>
      </w:r>
    </w:p>
    <w:p w14:paraId="50DD0B52" w14:textId="77777777" w:rsidR="00856629" w:rsidRDefault="00856629" w:rsidP="00856629">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rPr>
      </w:pPr>
      <w:r>
        <w:rPr>
          <w:sz w:val="24"/>
          <w:szCs w:val="24"/>
        </w:rPr>
        <w:t xml:space="preserve">There will be </w:t>
      </w:r>
      <w:r w:rsidRPr="00856629">
        <w:rPr>
          <w:sz w:val="24"/>
          <w:szCs w:val="24"/>
        </w:rPr>
        <w:t>a mid-term exam and a final comprehensive exam</w:t>
      </w:r>
      <w:r w:rsidRPr="00930259">
        <w:rPr>
          <w:sz w:val="24"/>
          <w:szCs w:val="24"/>
        </w:rPr>
        <w:t xml:space="preserve">. </w:t>
      </w:r>
      <w:r w:rsidR="00BA73BE" w:rsidRPr="00930259">
        <w:rPr>
          <w:sz w:val="24"/>
        </w:rPr>
        <w:t xml:space="preserve">The </w:t>
      </w:r>
      <w:r w:rsidR="00011EDF" w:rsidRPr="00930259">
        <w:rPr>
          <w:i/>
          <w:sz w:val="24"/>
        </w:rPr>
        <w:t>mid-term exam will be held in the evening (exact date to be confirmed)</w:t>
      </w:r>
      <w:r w:rsidR="00BA73BE" w:rsidRPr="00930259">
        <w:rPr>
          <w:sz w:val="24"/>
        </w:rPr>
        <w:t xml:space="preserve">. </w:t>
      </w:r>
      <w:r w:rsidRPr="00930259">
        <w:rPr>
          <w:sz w:val="24"/>
        </w:rPr>
        <w:t xml:space="preserve">It will cover </w:t>
      </w:r>
      <w:r w:rsidR="00011EDF" w:rsidRPr="00930259">
        <w:rPr>
          <w:i/>
          <w:sz w:val="24"/>
        </w:rPr>
        <w:t>topics 1, 2, and 3</w:t>
      </w:r>
      <w:r w:rsidRPr="00930259">
        <w:rPr>
          <w:sz w:val="24"/>
        </w:rPr>
        <w:t>.</w:t>
      </w:r>
      <w:r>
        <w:rPr>
          <w:sz w:val="24"/>
        </w:rPr>
        <w:t xml:space="preserve"> </w:t>
      </w:r>
    </w:p>
    <w:p w14:paraId="4B082327" w14:textId="77777777" w:rsidR="00856629" w:rsidRPr="00DA10CD" w:rsidRDefault="00856629" w:rsidP="00856629">
      <w:pPr>
        <w:jc w:val="both"/>
        <w:rPr>
          <w:sz w:val="24"/>
        </w:rPr>
      </w:pPr>
    </w:p>
    <w:p w14:paraId="12396B42" w14:textId="77777777" w:rsidR="00856629" w:rsidRDefault="00856629" w:rsidP="00856629">
      <w:pPr>
        <w:jc w:val="both"/>
        <w:rPr>
          <w:sz w:val="24"/>
        </w:rPr>
      </w:pPr>
      <w:r>
        <w:rPr>
          <w:rFonts w:hint="eastAsia"/>
          <w:spacing w:val="-2"/>
          <w:sz w:val="24"/>
          <w:lang w:val="en-GB" w:eastAsia="zh-TW"/>
        </w:rPr>
        <w:t xml:space="preserve">The </w:t>
      </w:r>
      <w:r w:rsidRPr="001E11D5">
        <w:rPr>
          <w:rFonts w:hint="eastAsia"/>
          <w:bCs/>
          <w:i/>
          <w:iCs/>
          <w:spacing w:val="-2"/>
          <w:sz w:val="24"/>
          <w:lang w:val="en-GB" w:eastAsia="zh-TW"/>
        </w:rPr>
        <w:t>final exam</w:t>
      </w:r>
      <w:r>
        <w:rPr>
          <w:rFonts w:hint="eastAsia"/>
          <w:spacing w:val="-2"/>
          <w:sz w:val="24"/>
          <w:lang w:val="en-GB" w:eastAsia="zh-TW"/>
        </w:rPr>
        <w:t xml:space="preserve"> will </w:t>
      </w:r>
      <w:r>
        <w:rPr>
          <w:spacing w:val="-2"/>
          <w:sz w:val="24"/>
          <w:lang w:val="en-GB" w:eastAsia="zh-TW"/>
        </w:rPr>
        <w:t>be</w:t>
      </w:r>
      <w:r w:rsidRPr="001E11D5">
        <w:rPr>
          <w:spacing w:val="-2"/>
          <w:sz w:val="24"/>
          <w:lang w:val="en-GB" w:eastAsia="zh-TW"/>
        </w:rPr>
        <w:t xml:space="preserve"> </w:t>
      </w:r>
      <w:r w:rsidRPr="001E11D5">
        <w:rPr>
          <w:bCs/>
          <w:i/>
          <w:iCs/>
          <w:spacing w:val="-2"/>
          <w:sz w:val="24"/>
          <w:lang w:val="en-GB" w:eastAsia="zh-TW"/>
        </w:rPr>
        <w:t>two hours</w:t>
      </w:r>
      <w:r>
        <w:rPr>
          <w:spacing w:val="-2"/>
          <w:sz w:val="24"/>
          <w:lang w:val="en-GB" w:eastAsia="zh-TW"/>
        </w:rPr>
        <w:t xml:space="preserve"> in length and </w:t>
      </w:r>
      <w:r>
        <w:rPr>
          <w:sz w:val="24"/>
        </w:rPr>
        <w:t xml:space="preserve">will be given on a date to be announced by the University later. </w:t>
      </w:r>
      <w:r>
        <w:rPr>
          <w:spacing w:val="-2"/>
          <w:sz w:val="24"/>
          <w:lang w:val="en-GB" w:eastAsia="zh-TW"/>
        </w:rPr>
        <w:t xml:space="preserve">It will be </w:t>
      </w:r>
      <w:r w:rsidRPr="001E11D5">
        <w:rPr>
          <w:bCs/>
          <w:i/>
          <w:iCs/>
          <w:spacing w:val="-2"/>
          <w:sz w:val="24"/>
          <w:lang w:val="en-GB" w:eastAsia="zh-TW"/>
        </w:rPr>
        <w:t>comprehensive</w:t>
      </w:r>
      <w:r w:rsidRPr="001E11D5">
        <w:rPr>
          <w:spacing w:val="-2"/>
          <w:sz w:val="24"/>
          <w:lang w:val="en-GB" w:eastAsia="zh-TW"/>
        </w:rPr>
        <w:t xml:space="preserve"> </w:t>
      </w:r>
      <w:r>
        <w:rPr>
          <w:spacing w:val="-2"/>
          <w:sz w:val="24"/>
          <w:lang w:val="en-GB" w:eastAsia="zh-TW"/>
        </w:rPr>
        <w:t xml:space="preserve">of all course topics and materials. </w:t>
      </w:r>
      <w:r>
        <w:rPr>
          <w:sz w:val="24"/>
        </w:rPr>
        <w:t xml:space="preserve"> </w:t>
      </w:r>
    </w:p>
    <w:p w14:paraId="3FD47F85" w14:textId="77777777" w:rsidR="00856629" w:rsidRDefault="00856629" w:rsidP="00856629">
      <w:pPr>
        <w:jc w:val="both"/>
        <w:rPr>
          <w:sz w:val="24"/>
        </w:rPr>
      </w:pPr>
    </w:p>
    <w:p w14:paraId="562CE22A" w14:textId="77777777" w:rsidR="00856629" w:rsidRDefault="00D95729" w:rsidP="00856629">
      <w:pPr>
        <w:jc w:val="both"/>
        <w:rPr>
          <w:sz w:val="24"/>
        </w:rPr>
      </w:pPr>
      <w:r>
        <w:rPr>
          <w:sz w:val="24"/>
        </w:rPr>
        <w:t xml:space="preserve">Please ensure that you are available to sit for the exams at the scheduled date and time, as extra-curricular activities will not provide sufficient grounds for deferrals.  It is not contemplated that you will miss an exam.  </w:t>
      </w:r>
      <w:r w:rsidRPr="001E11D5">
        <w:rPr>
          <w:i/>
          <w:sz w:val="24"/>
        </w:rPr>
        <w:t>No provision has been made for a make-up exam</w:t>
      </w:r>
      <w:r>
        <w:rPr>
          <w:sz w:val="24"/>
        </w:rPr>
        <w:t xml:space="preserve">.  Absences will be dealt with based upon the circumstances.  </w:t>
      </w:r>
      <w:r>
        <w:rPr>
          <w:rFonts w:hint="eastAsia"/>
          <w:sz w:val="24"/>
          <w:lang w:eastAsia="zh-HK"/>
        </w:rPr>
        <w:t>It is the student</w:t>
      </w:r>
      <w:r>
        <w:rPr>
          <w:sz w:val="24"/>
          <w:lang w:eastAsia="zh-HK"/>
        </w:rPr>
        <w:t>’</w:t>
      </w:r>
      <w:r>
        <w:rPr>
          <w:rFonts w:hint="eastAsia"/>
          <w:sz w:val="24"/>
          <w:lang w:eastAsia="zh-HK"/>
        </w:rPr>
        <w:t xml:space="preserve">s responsibility to contact the instructor regarding any missed exam. </w:t>
      </w:r>
      <w:r>
        <w:rPr>
          <w:sz w:val="24"/>
        </w:rPr>
        <w:t>All exams are closed book.  You must have your student photo-ID to take an exam.  All calculators brought into the exam room may not have any information stored in memories and covers must be removed.</w:t>
      </w:r>
    </w:p>
    <w:p w14:paraId="6F546C9D" w14:textId="77777777" w:rsidR="004731B4" w:rsidRDefault="004731B4" w:rsidP="005E453A">
      <w:pPr>
        <w:jc w:val="both"/>
        <w:rPr>
          <w:sz w:val="24"/>
          <w:szCs w:val="24"/>
        </w:rPr>
      </w:pPr>
    </w:p>
    <w:p w14:paraId="14D7C0EB" w14:textId="77777777" w:rsidR="005E453A" w:rsidRPr="00856629" w:rsidRDefault="005E453A" w:rsidP="005E453A">
      <w:pPr>
        <w:jc w:val="both"/>
        <w:rPr>
          <w:sz w:val="24"/>
          <w:szCs w:val="24"/>
        </w:rPr>
      </w:pPr>
      <w:r w:rsidRPr="00856629">
        <w:rPr>
          <w:sz w:val="24"/>
          <w:szCs w:val="24"/>
        </w:rPr>
        <w:t>Grading Criteria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1701"/>
        <w:gridCol w:w="1843"/>
        <w:gridCol w:w="1701"/>
        <w:gridCol w:w="1701"/>
      </w:tblGrid>
      <w:tr w:rsidR="005E453A" w:rsidRPr="000F1FF7" w14:paraId="74C963FE" w14:textId="77777777">
        <w:tc>
          <w:tcPr>
            <w:tcW w:w="851" w:type="dxa"/>
            <w:shd w:val="clear" w:color="auto" w:fill="auto"/>
          </w:tcPr>
          <w:p w14:paraId="3410B0D8" w14:textId="77777777" w:rsidR="005E453A" w:rsidRPr="000F1FF7" w:rsidRDefault="005E453A" w:rsidP="000F1FF7">
            <w:pPr>
              <w:widowControl w:val="0"/>
              <w:jc w:val="both"/>
              <w:rPr>
                <w:sz w:val="24"/>
                <w:szCs w:val="24"/>
                <w:lang w:eastAsia="zh-TW"/>
              </w:rPr>
            </w:pPr>
          </w:p>
        </w:tc>
        <w:tc>
          <w:tcPr>
            <w:tcW w:w="1701" w:type="dxa"/>
            <w:shd w:val="clear" w:color="auto" w:fill="auto"/>
          </w:tcPr>
          <w:p w14:paraId="7F5D0E27" w14:textId="77777777" w:rsidR="005E453A" w:rsidRPr="005E33AE" w:rsidRDefault="005E453A" w:rsidP="000F1FF7">
            <w:pPr>
              <w:widowControl w:val="0"/>
              <w:jc w:val="center"/>
              <w:rPr>
                <w:sz w:val="24"/>
                <w:szCs w:val="24"/>
              </w:rPr>
            </w:pPr>
            <w:r w:rsidRPr="005E33AE">
              <w:rPr>
                <w:sz w:val="24"/>
                <w:szCs w:val="24"/>
              </w:rPr>
              <w:t>A+</w:t>
            </w:r>
            <w:r w:rsidR="00382040" w:rsidRPr="005E33AE">
              <w:rPr>
                <w:rFonts w:hint="eastAsia"/>
                <w:sz w:val="24"/>
                <w:szCs w:val="24"/>
                <w:lang w:eastAsia="zh-TW"/>
              </w:rPr>
              <w:t xml:space="preserve">, </w:t>
            </w:r>
            <w:r w:rsidRPr="005E33AE">
              <w:rPr>
                <w:sz w:val="24"/>
                <w:szCs w:val="24"/>
              </w:rPr>
              <w:t>A</w:t>
            </w:r>
            <w:r w:rsidR="00382040" w:rsidRPr="005E33AE">
              <w:rPr>
                <w:rFonts w:hint="eastAsia"/>
                <w:sz w:val="24"/>
                <w:szCs w:val="24"/>
                <w:lang w:eastAsia="zh-TW"/>
              </w:rPr>
              <w:t xml:space="preserve">, </w:t>
            </w:r>
            <w:r w:rsidRPr="005E33AE">
              <w:rPr>
                <w:sz w:val="24"/>
                <w:szCs w:val="24"/>
              </w:rPr>
              <w:t>A-</w:t>
            </w:r>
          </w:p>
        </w:tc>
        <w:tc>
          <w:tcPr>
            <w:tcW w:w="1701" w:type="dxa"/>
            <w:shd w:val="clear" w:color="auto" w:fill="auto"/>
          </w:tcPr>
          <w:p w14:paraId="2FF4FD82" w14:textId="77777777" w:rsidR="005E453A" w:rsidRPr="005E33AE" w:rsidRDefault="005E453A" w:rsidP="000F1FF7">
            <w:pPr>
              <w:widowControl w:val="0"/>
              <w:jc w:val="center"/>
              <w:rPr>
                <w:sz w:val="24"/>
                <w:szCs w:val="24"/>
              </w:rPr>
            </w:pPr>
            <w:r w:rsidRPr="005E33AE">
              <w:rPr>
                <w:sz w:val="24"/>
                <w:szCs w:val="24"/>
              </w:rPr>
              <w:t>B+</w:t>
            </w:r>
            <w:r w:rsidR="00382040" w:rsidRPr="005E33AE">
              <w:rPr>
                <w:rFonts w:hint="eastAsia"/>
                <w:sz w:val="24"/>
                <w:szCs w:val="24"/>
                <w:lang w:eastAsia="zh-TW"/>
              </w:rPr>
              <w:t xml:space="preserve">, </w:t>
            </w:r>
            <w:r w:rsidRPr="005E33AE">
              <w:rPr>
                <w:sz w:val="24"/>
                <w:szCs w:val="24"/>
              </w:rPr>
              <w:t>B</w:t>
            </w:r>
            <w:r w:rsidR="00382040" w:rsidRPr="005E33AE">
              <w:rPr>
                <w:rFonts w:hint="eastAsia"/>
                <w:sz w:val="24"/>
                <w:szCs w:val="24"/>
                <w:lang w:eastAsia="zh-TW"/>
              </w:rPr>
              <w:t xml:space="preserve">, </w:t>
            </w:r>
            <w:r w:rsidRPr="005E33AE">
              <w:rPr>
                <w:sz w:val="24"/>
                <w:szCs w:val="24"/>
              </w:rPr>
              <w:t>B-</w:t>
            </w:r>
          </w:p>
        </w:tc>
        <w:tc>
          <w:tcPr>
            <w:tcW w:w="1843" w:type="dxa"/>
            <w:shd w:val="clear" w:color="auto" w:fill="auto"/>
          </w:tcPr>
          <w:p w14:paraId="64AE2A22" w14:textId="77777777" w:rsidR="005E453A" w:rsidRPr="005E33AE" w:rsidRDefault="005E453A" w:rsidP="000F1FF7">
            <w:pPr>
              <w:widowControl w:val="0"/>
              <w:jc w:val="center"/>
              <w:rPr>
                <w:sz w:val="24"/>
                <w:szCs w:val="24"/>
              </w:rPr>
            </w:pPr>
            <w:r w:rsidRPr="005E33AE">
              <w:rPr>
                <w:sz w:val="24"/>
                <w:szCs w:val="24"/>
              </w:rPr>
              <w:t>C+</w:t>
            </w:r>
            <w:r w:rsidR="00382040" w:rsidRPr="005E33AE">
              <w:rPr>
                <w:rFonts w:hint="eastAsia"/>
                <w:sz w:val="24"/>
                <w:szCs w:val="24"/>
                <w:lang w:eastAsia="zh-TW"/>
              </w:rPr>
              <w:t xml:space="preserve">, </w:t>
            </w:r>
            <w:r w:rsidRPr="005E33AE">
              <w:rPr>
                <w:sz w:val="24"/>
                <w:szCs w:val="24"/>
              </w:rPr>
              <w:t>C</w:t>
            </w:r>
            <w:r w:rsidR="00382040" w:rsidRPr="005E33AE">
              <w:rPr>
                <w:rFonts w:hint="eastAsia"/>
                <w:sz w:val="24"/>
                <w:szCs w:val="24"/>
                <w:lang w:eastAsia="zh-TW"/>
              </w:rPr>
              <w:t xml:space="preserve">, </w:t>
            </w:r>
            <w:r w:rsidRPr="005E33AE">
              <w:rPr>
                <w:sz w:val="24"/>
                <w:szCs w:val="24"/>
              </w:rPr>
              <w:t>C-</w:t>
            </w:r>
          </w:p>
        </w:tc>
        <w:tc>
          <w:tcPr>
            <w:tcW w:w="1701" w:type="dxa"/>
            <w:shd w:val="clear" w:color="auto" w:fill="auto"/>
          </w:tcPr>
          <w:p w14:paraId="08934641" w14:textId="77777777" w:rsidR="005E453A" w:rsidRPr="005E33AE" w:rsidRDefault="005E453A" w:rsidP="000F1FF7">
            <w:pPr>
              <w:widowControl w:val="0"/>
              <w:jc w:val="center"/>
              <w:rPr>
                <w:sz w:val="24"/>
                <w:szCs w:val="24"/>
              </w:rPr>
            </w:pPr>
            <w:r w:rsidRPr="005E33AE">
              <w:rPr>
                <w:sz w:val="24"/>
                <w:szCs w:val="24"/>
              </w:rPr>
              <w:t>D+</w:t>
            </w:r>
            <w:r w:rsidR="00382040" w:rsidRPr="005E33AE">
              <w:rPr>
                <w:rFonts w:hint="eastAsia"/>
                <w:sz w:val="24"/>
                <w:szCs w:val="24"/>
                <w:lang w:eastAsia="zh-TW"/>
              </w:rPr>
              <w:t xml:space="preserve">, </w:t>
            </w:r>
            <w:r w:rsidRPr="005E33AE">
              <w:rPr>
                <w:sz w:val="24"/>
                <w:szCs w:val="24"/>
              </w:rPr>
              <w:t>D</w:t>
            </w:r>
          </w:p>
        </w:tc>
        <w:tc>
          <w:tcPr>
            <w:tcW w:w="1701" w:type="dxa"/>
            <w:shd w:val="clear" w:color="auto" w:fill="auto"/>
          </w:tcPr>
          <w:p w14:paraId="14FACE4F" w14:textId="77777777" w:rsidR="005E453A" w:rsidRPr="005E33AE" w:rsidRDefault="005E453A" w:rsidP="000F1FF7">
            <w:pPr>
              <w:widowControl w:val="0"/>
              <w:jc w:val="center"/>
              <w:rPr>
                <w:sz w:val="24"/>
                <w:szCs w:val="24"/>
              </w:rPr>
            </w:pPr>
            <w:r w:rsidRPr="005E33AE">
              <w:rPr>
                <w:sz w:val="24"/>
                <w:szCs w:val="24"/>
              </w:rPr>
              <w:t>F</w:t>
            </w:r>
          </w:p>
        </w:tc>
      </w:tr>
      <w:tr w:rsidR="005E453A" w:rsidRPr="000F1FF7" w14:paraId="21C98174" w14:textId="77777777">
        <w:tc>
          <w:tcPr>
            <w:tcW w:w="851" w:type="dxa"/>
            <w:shd w:val="clear" w:color="auto" w:fill="auto"/>
          </w:tcPr>
          <w:p w14:paraId="6D0E096C" w14:textId="77777777" w:rsidR="005E453A" w:rsidRPr="000F1FF7" w:rsidRDefault="005E453A" w:rsidP="00382040">
            <w:pPr>
              <w:widowControl w:val="0"/>
              <w:rPr>
                <w:sz w:val="24"/>
                <w:szCs w:val="24"/>
                <w:lang w:eastAsia="zh-TW"/>
              </w:rPr>
            </w:pPr>
          </w:p>
        </w:tc>
        <w:tc>
          <w:tcPr>
            <w:tcW w:w="1701" w:type="dxa"/>
            <w:shd w:val="clear" w:color="auto" w:fill="auto"/>
          </w:tcPr>
          <w:p w14:paraId="4E8C61B4" w14:textId="77777777" w:rsidR="005E453A" w:rsidRPr="000F1FF7" w:rsidRDefault="005E453A" w:rsidP="000F1FF7">
            <w:pPr>
              <w:widowControl w:val="0"/>
              <w:rPr>
                <w:sz w:val="24"/>
                <w:szCs w:val="24"/>
              </w:rPr>
            </w:pPr>
            <w:r w:rsidRPr="000F1FF7">
              <w:rPr>
                <w:sz w:val="24"/>
                <w:szCs w:val="24"/>
              </w:rPr>
              <w:t xml:space="preserve">Provide accurate solutions to </w:t>
            </w:r>
            <w:r w:rsidR="00276E30" w:rsidRPr="000F1FF7">
              <w:rPr>
                <w:sz w:val="24"/>
                <w:szCs w:val="24"/>
              </w:rPr>
              <w:t>most</w:t>
            </w:r>
            <w:r w:rsidRPr="000F1FF7">
              <w:rPr>
                <w:sz w:val="24"/>
                <w:szCs w:val="24"/>
              </w:rPr>
              <w:t xml:space="preserve"> problems</w:t>
            </w:r>
            <w:r w:rsidR="00276E30" w:rsidRPr="000F1FF7">
              <w:rPr>
                <w:sz w:val="24"/>
                <w:szCs w:val="24"/>
              </w:rPr>
              <w:t xml:space="preserve"> and</w:t>
            </w:r>
            <w:r w:rsidRPr="000F1FF7">
              <w:rPr>
                <w:sz w:val="24"/>
                <w:szCs w:val="24"/>
              </w:rPr>
              <w:t xml:space="preserve"> give detailed and insightful responses to essay questions</w:t>
            </w:r>
            <w:r w:rsidR="00856629" w:rsidRPr="000F1FF7">
              <w:rPr>
                <w:sz w:val="24"/>
                <w:szCs w:val="24"/>
              </w:rPr>
              <w:t>.</w:t>
            </w:r>
          </w:p>
        </w:tc>
        <w:tc>
          <w:tcPr>
            <w:tcW w:w="1701" w:type="dxa"/>
            <w:shd w:val="clear" w:color="auto" w:fill="auto"/>
          </w:tcPr>
          <w:p w14:paraId="7A8D1EC3" w14:textId="77777777" w:rsidR="005E453A" w:rsidRPr="000F1FF7" w:rsidRDefault="005E453A" w:rsidP="000F1FF7">
            <w:pPr>
              <w:widowControl w:val="0"/>
              <w:rPr>
                <w:sz w:val="24"/>
                <w:szCs w:val="24"/>
              </w:rPr>
            </w:pPr>
            <w:r w:rsidRPr="000F1FF7">
              <w:rPr>
                <w:sz w:val="24"/>
                <w:szCs w:val="24"/>
              </w:rPr>
              <w:t>Pro</w:t>
            </w:r>
            <w:r w:rsidR="0032049C" w:rsidRPr="000F1FF7">
              <w:rPr>
                <w:sz w:val="24"/>
                <w:szCs w:val="24"/>
              </w:rPr>
              <w:t xml:space="preserve">vide accurate solutions to some </w:t>
            </w:r>
            <w:r w:rsidRPr="000F1FF7">
              <w:rPr>
                <w:sz w:val="24"/>
                <w:szCs w:val="24"/>
              </w:rPr>
              <w:t>problems</w:t>
            </w:r>
            <w:r w:rsidR="00276E30" w:rsidRPr="000F1FF7">
              <w:rPr>
                <w:sz w:val="24"/>
                <w:szCs w:val="24"/>
              </w:rPr>
              <w:t xml:space="preserve"> and</w:t>
            </w:r>
            <w:r w:rsidRPr="000F1FF7">
              <w:rPr>
                <w:sz w:val="24"/>
                <w:szCs w:val="24"/>
              </w:rPr>
              <w:t xml:space="preserve"> give detailed responses to some essay questions</w:t>
            </w:r>
            <w:r w:rsidR="00276E30" w:rsidRPr="000F1FF7">
              <w:rPr>
                <w:sz w:val="24"/>
                <w:szCs w:val="24"/>
              </w:rPr>
              <w:t>.</w:t>
            </w:r>
          </w:p>
        </w:tc>
        <w:tc>
          <w:tcPr>
            <w:tcW w:w="1843" w:type="dxa"/>
            <w:shd w:val="clear" w:color="auto" w:fill="auto"/>
          </w:tcPr>
          <w:p w14:paraId="12E22005" w14:textId="77777777" w:rsidR="005E453A" w:rsidRPr="000F1FF7" w:rsidRDefault="005E453A" w:rsidP="000F1FF7">
            <w:pPr>
              <w:widowControl w:val="0"/>
              <w:rPr>
                <w:sz w:val="24"/>
                <w:szCs w:val="24"/>
              </w:rPr>
            </w:pPr>
            <w:r w:rsidRPr="000F1FF7">
              <w:rPr>
                <w:sz w:val="24"/>
                <w:szCs w:val="24"/>
              </w:rPr>
              <w:t>Provide accurate solutions to a few problems</w:t>
            </w:r>
            <w:r w:rsidR="00276E30" w:rsidRPr="000F1FF7">
              <w:rPr>
                <w:sz w:val="24"/>
                <w:szCs w:val="24"/>
              </w:rPr>
              <w:t xml:space="preserve"> </w:t>
            </w:r>
            <w:r w:rsidR="003429B5" w:rsidRPr="000F1FF7">
              <w:rPr>
                <w:sz w:val="24"/>
                <w:szCs w:val="24"/>
              </w:rPr>
              <w:t>and</w:t>
            </w:r>
            <w:r w:rsidRPr="000F1FF7">
              <w:rPr>
                <w:sz w:val="24"/>
                <w:szCs w:val="24"/>
              </w:rPr>
              <w:t xml:space="preserve"> give limited responses to some essay questions</w:t>
            </w:r>
            <w:r w:rsidR="00856629" w:rsidRPr="000F1FF7">
              <w:rPr>
                <w:sz w:val="24"/>
                <w:szCs w:val="24"/>
              </w:rPr>
              <w:t>.</w:t>
            </w:r>
          </w:p>
        </w:tc>
        <w:tc>
          <w:tcPr>
            <w:tcW w:w="1701" w:type="dxa"/>
            <w:shd w:val="clear" w:color="auto" w:fill="auto"/>
          </w:tcPr>
          <w:p w14:paraId="07F318FE" w14:textId="77777777" w:rsidR="005E453A" w:rsidRPr="000F1FF7" w:rsidRDefault="005E453A" w:rsidP="000F1FF7">
            <w:pPr>
              <w:widowControl w:val="0"/>
              <w:rPr>
                <w:sz w:val="24"/>
                <w:szCs w:val="24"/>
              </w:rPr>
            </w:pPr>
            <w:r w:rsidRPr="000F1FF7">
              <w:rPr>
                <w:sz w:val="24"/>
                <w:szCs w:val="24"/>
              </w:rPr>
              <w:t>Provide inaccurate solutions to a few problems</w:t>
            </w:r>
            <w:r w:rsidR="00276E30" w:rsidRPr="000F1FF7">
              <w:rPr>
                <w:sz w:val="24"/>
                <w:szCs w:val="24"/>
              </w:rPr>
              <w:t xml:space="preserve"> and</w:t>
            </w:r>
            <w:r w:rsidRPr="000F1FF7">
              <w:rPr>
                <w:sz w:val="24"/>
                <w:szCs w:val="24"/>
              </w:rPr>
              <w:t xml:space="preserve"> give unclear responses to most essay questions</w:t>
            </w:r>
            <w:r w:rsidR="00856629" w:rsidRPr="000F1FF7">
              <w:rPr>
                <w:sz w:val="24"/>
                <w:szCs w:val="24"/>
              </w:rPr>
              <w:t>.</w:t>
            </w:r>
          </w:p>
        </w:tc>
        <w:tc>
          <w:tcPr>
            <w:tcW w:w="1701" w:type="dxa"/>
            <w:shd w:val="clear" w:color="auto" w:fill="auto"/>
          </w:tcPr>
          <w:p w14:paraId="14126C18" w14:textId="77777777" w:rsidR="005E453A" w:rsidRPr="000F1FF7" w:rsidRDefault="005E453A" w:rsidP="000F1FF7">
            <w:pPr>
              <w:widowControl w:val="0"/>
              <w:rPr>
                <w:sz w:val="24"/>
                <w:szCs w:val="24"/>
              </w:rPr>
            </w:pPr>
            <w:r w:rsidRPr="000F1FF7">
              <w:rPr>
                <w:sz w:val="24"/>
                <w:szCs w:val="24"/>
              </w:rPr>
              <w:t>Skip some problems or provide inaccurate solutions to most problems</w:t>
            </w:r>
            <w:r w:rsidR="00276E30" w:rsidRPr="000F1FF7">
              <w:rPr>
                <w:sz w:val="24"/>
                <w:szCs w:val="24"/>
              </w:rPr>
              <w:t xml:space="preserve"> and </w:t>
            </w:r>
            <w:r w:rsidRPr="000F1FF7">
              <w:rPr>
                <w:sz w:val="24"/>
                <w:szCs w:val="24"/>
              </w:rPr>
              <w:t>give poor responses to most essay questions</w:t>
            </w:r>
            <w:r w:rsidR="00856629" w:rsidRPr="000F1FF7">
              <w:rPr>
                <w:sz w:val="24"/>
                <w:szCs w:val="24"/>
              </w:rPr>
              <w:t>.</w:t>
            </w:r>
          </w:p>
        </w:tc>
      </w:tr>
    </w:tbl>
    <w:p w14:paraId="4A78037A" w14:textId="77777777" w:rsidR="0090664E" w:rsidRDefault="0090664E" w:rsidP="00A155A7">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rPr>
      </w:pPr>
    </w:p>
    <w:p w14:paraId="792A2BF8" w14:textId="1F6CD565" w:rsidR="0090664E" w:rsidRDefault="0090664E" w:rsidP="00A155A7">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rPr>
      </w:pPr>
    </w:p>
    <w:p w14:paraId="2D4337D8" w14:textId="37A34B4B" w:rsidR="003D24EC" w:rsidRDefault="003D24EC" w:rsidP="00A155A7">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rPr>
      </w:pPr>
    </w:p>
    <w:p w14:paraId="0E8C3B7D" w14:textId="05999563" w:rsidR="003D24EC" w:rsidRDefault="003D24EC" w:rsidP="00A155A7">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rPr>
      </w:pPr>
    </w:p>
    <w:p w14:paraId="7004A019" w14:textId="25C712A9" w:rsidR="003D24EC" w:rsidRDefault="003D24EC" w:rsidP="00A155A7">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rPr>
      </w:pPr>
    </w:p>
    <w:p w14:paraId="6123B68F" w14:textId="77777777" w:rsidR="001E6558" w:rsidRDefault="001E6558" w:rsidP="00A155A7">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rPr>
      </w:pPr>
    </w:p>
    <w:p w14:paraId="61E5C253" w14:textId="77777777" w:rsidR="005E453A" w:rsidRPr="005E33AE" w:rsidRDefault="00A155A7" w:rsidP="00A155A7">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rPr>
      </w:pPr>
      <w:r w:rsidRPr="005E33AE">
        <w:rPr>
          <w:b/>
          <w:sz w:val="24"/>
          <w:szCs w:val="24"/>
        </w:rPr>
        <w:lastRenderedPageBreak/>
        <w:t xml:space="preserve">Teaching and Learning Activities, Assessment </w:t>
      </w:r>
      <w:r w:rsidR="000C276B" w:rsidRPr="005E33AE">
        <w:rPr>
          <w:rFonts w:hint="eastAsia"/>
          <w:b/>
          <w:sz w:val="24"/>
          <w:szCs w:val="24"/>
          <w:lang w:eastAsia="zh-TW"/>
        </w:rPr>
        <w:t>Methods</w:t>
      </w:r>
      <w:r w:rsidR="000C276B" w:rsidRPr="005E33AE">
        <w:rPr>
          <w:b/>
          <w:sz w:val="24"/>
          <w:szCs w:val="24"/>
        </w:rPr>
        <w:t xml:space="preserve"> </w:t>
      </w:r>
      <w:r w:rsidRPr="005E33AE">
        <w:rPr>
          <w:b/>
          <w:sz w:val="24"/>
          <w:szCs w:val="24"/>
        </w:rPr>
        <w:t>and Alignment with Course Learning Outcomes</w:t>
      </w:r>
    </w:p>
    <w:p w14:paraId="465CE675" w14:textId="77777777" w:rsidR="003D7102" w:rsidRPr="005E33AE" w:rsidRDefault="003D7102" w:rsidP="00A155A7">
      <w:pPr>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946"/>
        <w:gridCol w:w="946"/>
        <w:gridCol w:w="946"/>
        <w:gridCol w:w="946"/>
        <w:gridCol w:w="222"/>
        <w:gridCol w:w="780"/>
        <w:gridCol w:w="779"/>
        <w:gridCol w:w="779"/>
        <w:gridCol w:w="779"/>
      </w:tblGrid>
      <w:tr w:rsidR="003D7102" w:rsidRPr="00FA0B76" w14:paraId="5BD69201" w14:textId="77777777" w:rsidTr="005E33AE">
        <w:tc>
          <w:tcPr>
            <w:tcW w:w="1070" w:type="dxa"/>
            <w:shd w:val="clear" w:color="auto" w:fill="auto"/>
          </w:tcPr>
          <w:p w14:paraId="7501FD74" w14:textId="77777777" w:rsidR="003D7102" w:rsidRPr="005E33AE" w:rsidRDefault="00F77710" w:rsidP="00375BE5">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center"/>
              <w:rPr>
                <w:rFonts w:eastAsia="Arial Unicode MS"/>
                <w:b/>
                <w:sz w:val="24"/>
                <w:szCs w:val="24"/>
              </w:rPr>
            </w:pPr>
            <w:r w:rsidRPr="005E33AE">
              <w:rPr>
                <w:rFonts w:eastAsia="Arial Unicode MS"/>
                <w:b/>
                <w:sz w:val="24"/>
                <w:szCs w:val="24"/>
              </w:rPr>
              <w:t>CLO</w:t>
            </w:r>
          </w:p>
        </w:tc>
        <w:tc>
          <w:tcPr>
            <w:tcW w:w="0" w:type="auto"/>
            <w:gridSpan w:val="4"/>
            <w:shd w:val="clear" w:color="auto" w:fill="auto"/>
          </w:tcPr>
          <w:p w14:paraId="68653B02" w14:textId="77777777" w:rsidR="003D7102" w:rsidRPr="005E33AE" w:rsidRDefault="003D7102" w:rsidP="00375BE5">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center"/>
              <w:rPr>
                <w:rFonts w:eastAsia="Arial Unicode MS"/>
                <w:b/>
                <w:sz w:val="24"/>
                <w:szCs w:val="24"/>
              </w:rPr>
            </w:pPr>
            <w:r w:rsidRPr="005E33AE">
              <w:rPr>
                <w:rFonts w:eastAsia="Arial Unicode MS"/>
                <w:b/>
                <w:sz w:val="24"/>
                <w:szCs w:val="24"/>
              </w:rPr>
              <w:t>Teaching and Learning Activities (TLA)</w:t>
            </w:r>
          </w:p>
        </w:tc>
        <w:tc>
          <w:tcPr>
            <w:tcW w:w="0" w:type="auto"/>
            <w:shd w:val="clear" w:color="auto" w:fill="auto"/>
          </w:tcPr>
          <w:p w14:paraId="0E959CE9" w14:textId="77777777" w:rsidR="003D7102" w:rsidRPr="005E33AE" w:rsidRDefault="003D7102" w:rsidP="00375BE5">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rFonts w:eastAsia="Arial Unicode MS"/>
                <w:b/>
                <w:sz w:val="24"/>
                <w:szCs w:val="24"/>
              </w:rPr>
            </w:pPr>
          </w:p>
        </w:tc>
        <w:tc>
          <w:tcPr>
            <w:tcW w:w="0" w:type="auto"/>
            <w:gridSpan w:val="4"/>
            <w:shd w:val="clear" w:color="auto" w:fill="auto"/>
          </w:tcPr>
          <w:p w14:paraId="1CB160AD" w14:textId="77777777" w:rsidR="003D7102" w:rsidRPr="005E33AE" w:rsidRDefault="003D7102" w:rsidP="00053B4D">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center"/>
              <w:rPr>
                <w:rFonts w:eastAsia="Arial Unicode MS"/>
                <w:b/>
                <w:sz w:val="24"/>
                <w:szCs w:val="24"/>
              </w:rPr>
            </w:pPr>
            <w:r w:rsidRPr="005E33AE">
              <w:rPr>
                <w:rFonts w:eastAsia="Arial Unicode MS"/>
                <w:b/>
                <w:sz w:val="24"/>
                <w:szCs w:val="24"/>
              </w:rPr>
              <w:t xml:space="preserve">Assessment </w:t>
            </w:r>
            <w:r w:rsidR="000C276B" w:rsidRPr="005E33AE">
              <w:rPr>
                <w:rFonts w:eastAsia="Arial Unicode MS" w:hint="eastAsia"/>
                <w:b/>
                <w:sz w:val="24"/>
                <w:szCs w:val="24"/>
                <w:lang w:eastAsia="zh-TW"/>
              </w:rPr>
              <w:t>Methods/Activities</w:t>
            </w:r>
          </w:p>
        </w:tc>
      </w:tr>
      <w:tr w:rsidR="003D7102" w:rsidRPr="00FA0B76" w14:paraId="3036AD71" w14:textId="77777777" w:rsidTr="005E33AE">
        <w:tc>
          <w:tcPr>
            <w:tcW w:w="1070" w:type="dxa"/>
            <w:shd w:val="clear" w:color="auto" w:fill="auto"/>
          </w:tcPr>
          <w:p w14:paraId="51AC234D" w14:textId="77777777" w:rsidR="003D7102" w:rsidRPr="00FA0B76" w:rsidRDefault="003D7102" w:rsidP="00375BE5">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rFonts w:eastAsia="Arial Unicode MS"/>
                <w:b/>
                <w:sz w:val="24"/>
                <w:szCs w:val="24"/>
              </w:rPr>
            </w:pPr>
          </w:p>
        </w:tc>
        <w:tc>
          <w:tcPr>
            <w:tcW w:w="0" w:type="auto"/>
            <w:shd w:val="clear" w:color="auto" w:fill="auto"/>
          </w:tcPr>
          <w:p w14:paraId="53D3333D" w14:textId="77777777" w:rsidR="003D7102" w:rsidRPr="00FA0B76" w:rsidRDefault="003D7102" w:rsidP="00375BE5">
            <w:pPr>
              <w:widowControl w:val="0"/>
              <w:jc w:val="center"/>
              <w:rPr>
                <w:rFonts w:eastAsia="Arial Unicode MS"/>
                <w:sz w:val="24"/>
                <w:szCs w:val="24"/>
              </w:rPr>
            </w:pPr>
            <w:r w:rsidRPr="00FA0B76">
              <w:rPr>
                <w:rFonts w:eastAsia="Arial Unicode MS"/>
                <w:sz w:val="24"/>
                <w:szCs w:val="24"/>
              </w:rPr>
              <w:t>1</w:t>
            </w:r>
          </w:p>
        </w:tc>
        <w:tc>
          <w:tcPr>
            <w:tcW w:w="0" w:type="auto"/>
            <w:shd w:val="clear" w:color="auto" w:fill="auto"/>
          </w:tcPr>
          <w:p w14:paraId="68618512" w14:textId="77777777" w:rsidR="003D7102" w:rsidRPr="00FA0B76" w:rsidRDefault="003D7102" w:rsidP="00375BE5">
            <w:pPr>
              <w:widowControl w:val="0"/>
              <w:jc w:val="center"/>
              <w:rPr>
                <w:rFonts w:eastAsia="Arial Unicode MS"/>
                <w:sz w:val="24"/>
                <w:szCs w:val="24"/>
                <w:lang w:eastAsia="zh-HK"/>
              </w:rPr>
            </w:pPr>
            <w:r w:rsidRPr="00FA0B76">
              <w:rPr>
                <w:rFonts w:eastAsia="Arial Unicode MS" w:hint="eastAsia"/>
                <w:sz w:val="24"/>
                <w:szCs w:val="24"/>
                <w:lang w:eastAsia="zh-HK"/>
              </w:rPr>
              <w:t>2</w:t>
            </w:r>
          </w:p>
        </w:tc>
        <w:tc>
          <w:tcPr>
            <w:tcW w:w="0" w:type="auto"/>
            <w:shd w:val="clear" w:color="auto" w:fill="auto"/>
          </w:tcPr>
          <w:p w14:paraId="003B028C" w14:textId="77777777" w:rsidR="003D7102" w:rsidRPr="00FA0B76" w:rsidRDefault="003D7102" w:rsidP="00375BE5">
            <w:pPr>
              <w:widowControl w:val="0"/>
              <w:jc w:val="center"/>
              <w:rPr>
                <w:rFonts w:eastAsia="Arial Unicode MS"/>
                <w:sz w:val="24"/>
                <w:szCs w:val="24"/>
                <w:lang w:eastAsia="zh-HK"/>
              </w:rPr>
            </w:pPr>
            <w:r w:rsidRPr="00FA0B76">
              <w:rPr>
                <w:rFonts w:eastAsia="Arial Unicode MS" w:hint="eastAsia"/>
                <w:sz w:val="24"/>
                <w:szCs w:val="24"/>
                <w:lang w:eastAsia="zh-HK"/>
              </w:rPr>
              <w:t>3</w:t>
            </w:r>
          </w:p>
        </w:tc>
        <w:tc>
          <w:tcPr>
            <w:tcW w:w="0" w:type="auto"/>
            <w:shd w:val="clear" w:color="auto" w:fill="auto"/>
          </w:tcPr>
          <w:p w14:paraId="72DD63C3" w14:textId="77777777" w:rsidR="003D7102" w:rsidRPr="00FA0B76" w:rsidRDefault="003D7102" w:rsidP="00375BE5">
            <w:pPr>
              <w:widowControl w:val="0"/>
              <w:jc w:val="center"/>
              <w:rPr>
                <w:rFonts w:eastAsia="Arial Unicode MS"/>
                <w:sz w:val="24"/>
                <w:szCs w:val="24"/>
                <w:lang w:eastAsia="zh-HK"/>
              </w:rPr>
            </w:pPr>
            <w:r w:rsidRPr="00FA0B76">
              <w:rPr>
                <w:rFonts w:eastAsia="Arial Unicode MS" w:hint="eastAsia"/>
                <w:sz w:val="24"/>
                <w:szCs w:val="24"/>
                <w:lang w:eastAsia="zh-HK"/>
              </w:rPr>
              <w:t>4</w:t>
            </w:r>
          </w:p>
        </w:tc>
        <w:tc>
          <w:tcPr>
            <w:tcW w:w="0" w:type="auto"/>
            <w:vMerge w:val="restart"/>
            <w:shd w:val="clear" w:color="auto" w:fill="auto"/>
          </w:tcPr>
          <w:p w14:paraId="324924CE" w14:textId="77777777" w:rsidR="003D7102" w:rsidRPr="00FA0B76" w:rsidRDefault="003D7102" w:rsidP="00375BE5">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rFonts w:eastAsia="Arial Unicode MS"/>
                <w:b/>
                <w:sz w:val="24"/>
                <w:szCs w:val="24"/>
              </w:rPr>
            </w:pPr>
          </w:p>
        </w:tc>
        <w:tc>
          <w:tcPr>
            <w:tcW w:w="0" w:type="auto"/>
            <w:shd w:val="clear" w:color="auto" w:fill="auto"/>
          </w:tcPr>
          <w:p w14:paraId="3B15C987" w14:textId="77777777" w:rsidR="003D7102" w:rsidRPr="00FA0B76" w:rsidRDefault="003D7102" w:rsidP="00375BE5">
            <w:pPr>
              <w:widowControl w:val="0"/>
              <w:jc w:val="center"/>
              <w:rPr>
                <w:rFonts w:eastAsia="Arial Unicode MS"/>
                <w:sz w:val="24"/>
                <w:szCs w:val="24"/>
              </w:rPr>
            </w:pPr>
            <w:r w:rsidRPr="00FA0B76">
              <w:rPr>
                <w:rFonts w:eastAsia="Arial Unicode MS"/>
                <w:sz w:val="24"/>
                <w:szCs w:val="24"/>
              </w:rPr>
              <w:t>1</w:t>
            </w:r>
          </w:p>
        </w:tc>
        <w:tc>
          <w:tcPr>
            <w:tcW w:w="0" w:type="auto"/>
            <w:shd w:val="clear" w:color="auto" w:fill="auto"/>
          </w:tcPr>
          <w:p w14:paraId="4DE11FF3" w14:textId="77777777" w:rsidR="003D7102" w:rsidRPr="00FA0B76" w:rsidRDefault="003D7102" w:rsidP="00375BE5">
            <w:pPr>
              <w:widowControl w:val="0"/>
              <w:jc w:val="center"/>
              <w:rPr>
                <w:rFonts w:eastAsia="Arial Unicode MS"/>
                <w:sz w:val="24"/>
                <w:szCs w:val="24"/>
              </w:rPr>
            </w:pPr>
            <w:r w:rsidRPr="00FA0B76">
              <w:rPr>
                <w:rFonts w:eastAsia="Arial Unicode MS"/>
                <w:sz w:val="24"/>
                <w:szCs w:val="24"/>
              </w:rPr>
              <w:t>2</w:t>
            </w:r>
          </w:p>
        </w:tc>
        <w:tc>
          <w:tcPr>
            <w:tcW w:w="0" w:type="auto"/>
            <w:shd w:val="clear" w:color="auto" w:fill="auto"/>
          </w:tcPr>
          <w:p w14:paraId="50939A4C" w14:textId="77777777" w:rsidR="003D7102" w:rsidRPr="00FA0B76" w:rsidRDefault="003D7102" w:rsidP="00375BE5">
            <w:pPr>
              <w:widowControl w:val="0"/>
              <w:jc w:val="center"/>
              <w:rPr>
                <w:rFonts w:eastAsia="Arial Unicode MS"/>
                <w:sz w:val="24"/>
                <w:szCs w:val="24"/>
              </w:rPr>
            </w:pPr>
            <w:r w:rsidRPr="00FA0B76">
              <w:rPr>
                <w:rFonts w:eastAsia="Arial Unicode MS"/>
                <w:sz w:val="24"/>
                <w:szCs w:val="24"/>
              </w:rPr>
              <w:t>3</w:t>
            </w:r>
          </w:p>
        </w:tc>
        <w:tc>
          <w:tcPr>
            <w:tcW w:w="0" w:type="auto"/>
            <w:shd w:val="clear" w:color="auto" w:fill="auto"/>
          </w:tcPr>
          <w:p w14:paraId="49933A76" w14:textId="77777777" w:rsidR="003D7102" w:rsidRPr="00FA0B76" w:rsidRDefault="003D7102" w:rsidP="00375BE5">
            <w:pPr>
              <w:widowControl w:val="0"/>
              <w:jc w:val="center"/>
              <w:rPr>
                <w:rFonts w:eastAsia="Arial Unicode MS"/>
                <w:sz w:val="24"/>
                <w:szCs w:val="24"/>
              </w:rPr>
            </w:pPr>
            <w:r w:rsidRPr="00FA0B76">
              <w:rPr>
                <w:rFonts w:eastAsia="Arial Unicode MS"/>
                <w:sz w:val="24"/>
                <w:szCs w:val="24"/>
              </w:rPr>
              <w:t>4</w:t>
            </w:r>
          </w:p>
        </w:tc>
      </w:tr>
      <w:tr w:rsidR="003D7102" w:rsidRPr="00FA0B76" w14:paraId="7B6937D3" w14:textId="77777777" w:rsidTr="005E33AE">
        <w:tc>
          <w:tcPr>
            <w:tcW w:w="1070" w:type="dxa"/>
            <w:shd w:val="clear" w:color="auto" w:fill="auto"/>
          </w:tcPr>
          <w:p w14:paraId="3CA88318" w14:textId="77777777" w:rsidR="003D7102" w:rsidRPr="00FA0B76" w:rsidRDefault="003D7102" w:rsidP="00375BE5">
            <w:pPr>
              <w:widowControl w:val="0"/>
              <w:jc w:val="center"/>
              <w:rPr>
                <w:rFonts w:eastAsia="Arial Unicode MS"/>
                <w:sz w:val="24"/>
                <w:szCs w:val="24"/>
              </w:rPr>
            </w:pPr>
            <w:r w:rsidRPr="00FA0B76">
              <w:rPr>
                <w:rFonts w:eastAsia="Arial Unicode MS"/>
                <w:sz w:val="24"/>
                <w:szCs w:val="24"/>
              </w:rPr>
              <w:t>1</w:t>
            </w:r>
          </w:p>
        </w:tc>
        <w:tc>
          <w:tcPr>
            <w:tcW w:w="0" w:type="auto"/>
            <w:shd w:val="clear" w:color="auto" w:fill="auto"/>
          </w:tcPr>
          <w:p w14:paraId="27BA0EA8"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27D0FBD4"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1759C1B8"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6969712E" w14:textId="77777777" w:rsidR="003D7102" w:rsidRPr="00FA0B76" w:rsidRDefault="003D7102" w:rsidP="00375BE5">
            <w:pPr>
              <w:widowControl w:val="0"/>
              <w:jc w:val="center"/>
              <w:rPr>
                <w:rFonts w:eastAsia="Arial Unicode MS"/>
                <w:sz w:val="24"/>
                <w:szCs w:val="24"/>
              </w:rPr>
            </w:pPr>
          </w:p>
        </w:tc>
        <w:tc>
          <w:tcPr>
            <w:tcW w:w="0" w:type="auto"/>
            <w:vMerge/>
            <w:shd w:val="clear" w:color="auto" w:fill="auto"/>
          </w:tcPr>
          <w:p w14:paraId="0D27DA8A" w14:textId="77777777" w:rsidR="003D7102" w:rsidRPr="00FA0B76" w:rsidRDefault="003D7102" w:rsidP="00375BE5">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rFonts w:eastAsia="Arial Unicode MS"/>
                <w:b/>
                <w:sz w:val="24"/>
                <w:szCs w:val="24"/>
              </w:rPr>
            </w:pPr>
          </w:p>
        </w:tc>
        <w:tc>
          <w:tcPr>
            <w:tcW w:w="0" w:type="auto"/>
            <w:shd w:val="clear" w:color="auto" w:fill="auto"/>
          </w:tcPr>
          <w:p w14:paraId="4CF79807"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519031B6"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23D005E9"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7E7F799B"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r>
      <w:tr w:rsidR="003D7102" w:rsidRPr="00FA0B76" w14:paraId="758A0145" w14:textId="77777777" w:rsidTr="005E33AE">
        <w:tc>
          <w:tcPr>
            <w:tcW w:w="1070" w:type="dxa"/>
            <w:shd w:val="clear" w:color="auto" w:fill="auto"/>
          </w:tcPr>
          <w:p w14:paraId="0E8F980F" w14:textId="77777777" w:rsidR="003D7102" w:rsidRPr="00FA0B76" w:rsidRDefault="003D7102" w:rsidP="00375BE5">
            <w:pPr>
              <w:widowControl w:val="0"/>
              <w:jc w:val="center"/>
              <w:rPr>
                <w:rFonts w:eastAsia="Arial Unicode MS"/>
                <w:sz w:val="24"/>
                <w:szCs w:val="24"/>
              </w:rPr>
            </w:pPr>
            <w:r w:rsidRPr="00FA0B76">
              <w:rPr>
                <w:rFonts w:eastAsia="Arial Unicode MS"/>
                <w:sz w:val="24"/>
                <w:szCs w:val="24"/>
              </w:rPr>
              <w:t>2</w:t>
            </w:r>
          </w:p>
        </w:tc>
        <w:tc>
          <w:tcPr>
            <w:tcW w:w="0" w:type="auto"/>
            <w:shd w:val="clear" w:color="auto" w:fill="auto"/>
          </w:tcPr>
          <w:p w14:paraId="35C93B69"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03F8FB52"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01CE39E8"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5F9026D6" w14:textId="77777777" w:rsidR="003D7102" w:rsidRPr="00FA0B76" w:rsidRDefault="003D7102" w:rsidP="00375BE5">
            <w:pPr>
              <w:widowControl w:val="0"/>
              <w:jc w:val="center"/>
              <w:rPr>
                <w:rFonts w:eastAsia="Arial Unicode MS"/>
                <w:sz w:val="24"/>
                <w:szCs w:val="24"/>
              </w:rPr>
            </w:pPr>
          </w:p>
        </w:tc>
        <w:tc>
          <w:tcPr>
            <w:tcW w:w="0" w:type="auto"/>
            <w:vMerge/>
            <w:shd w:val="clear" w:color="auto" w:fill="auto"/>
          </w:tcPr>
          <w:p w14:paraId="382ECA5E" w14:textId="77777777" w:rsidR="003D7102" w:rsidRPr="00FA0B76" w:rsidRDefault="003D7102" w:rsidP="00375BE5">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rFonts w:eastAsia="Arial Unicode MS"/>
                <w:b/>
                <w:sz w:val="24"/>
                <w:szCs w:val="24"/>
              </w:rPr>
            </w:pPr>
          </w:p>
        </w:tc>
        <w:tc>
          <w:tcPr>
            <w:tcW w:w="0" w:type="auto"/>
            <w:shd w:val="clear" w:color="auto" w:fill="auto"/>
          </w:tcPr>
          <w:p w14:paraId="761654D5"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51C163AB"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03196D5E"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01856540"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r>
      <w:tr w:rsidR="003D7102" w:rsidRPr="00FA0B76" w14:paraId="28C980F5" w14:textId="77777777" w:rsidTr="005E33AE">
        <w:tc>
          <w:tcPr>
            <w:tcW w:w="1070" w:type="dxa"/>
            <w:shd w:val="clear" w:color="auto" w:fill="auto"/>
          </w:tcPr>
          <w:p w14:paraId="4A5FADAB" w14:textId="77777777" w:rsidR="003D7102" w:rsidRPr="00FA0B76" w:rsidRDefault="003D7102" w:rsidP="00375BE5">
            <w:pPr>
              <w:widowControl w:val="0"/>
              <w:jc w:val="center"/>
              <w:rPr>
                <w:rFonts w:eastAsia="Arial Unicode MS"/>
                <w:sz w:val="24"/>
                <w:szCs w:val="24"/>
              </w:rPr>
            </w:pPr>
            <w:r w:rsidRPr="00FA0B76">
              <w:rPr>
                <w:rFonts w:eastAsia="Arial Unicode MS"/>
                <w:sz w:val="24"/>
                <w:szCs w:val="24"/>
              </w:rPr>
              <w:t>3</w:t>
            </w:r>
          </w:p>
        </w:tc>
        <w:tc>
          <w:tcPr>
            <w:tcW w:w="0" w:type="auto"/>
            <w:shd w:val="clear" w:color="auto" w:fill="auto"/>
          </w:tcPr>
          <w:p w14:paraId="53965EA6"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4AB9E4DD"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588DD4F7"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542FEA09" w14:textId="77777777" w:rsidR="003D7102" w:rsidRPr="00FA0B76" w:rsidRDefault="003D7102" w:rsidP="00375BE5">
            <w:pPr>
              <w:widowControl w:val="0"/>
              <w:jc w:val="center"/>
              <w:rPr>
                <w:rFonts w:eastAsia="Arial Unicode MS"/>
                <w:sz w:val="24"/>
                <w:szCs w:val="24"/>
              </w:rPr>
            </w:pPr>
          </w:p>
        </w:tc>
        <w:tc>
          <w:tcPr>
            <w:tcW w:w="0" w:type="auto"/>
            <w:vMerge/>
            <w:shd w:val="clear" w:color="auto" w:fill="auto"/>
          </w:tcPr>
          <w:p w14:paraId="4D324119" w14:textId="77777777" w:rsidR="003D7102" w:rsidRPr="00FA0B76" w:rsidRDefault="003D7102" w:rsidP="00375BE5">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rFonts w:eastAsia="Arial Unicode MS"/>
                <w:b/>
                <w:sz w:val="24"/>
                <w:szCs w:val="24"/>
              </w:rPr>
            </w:pPr>
          </w:p>
        </w:tc>
        <w:tc>
          <w:tcPr>
            <w:tcW w:w="0" w:type="auto"/>
            <w:shd w:val="clear" w:color="auto" w:fill="auto"/>
          </w:tcPr>
          <w:p w14:paraId="1BF83027"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1B5C1A5E"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376C4597"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4FB68999"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r>
      <w:tr w:rsidR="003D7102" w:rsidRPr="00FA0B76" w14:paraId="2A7D4CA3" w14:textId="77777777" w:rsidTr="005E33AE">
        <w:tc>
          <w:tcPr>
            <w:tcW w:w="1070" w:type="dxa"/>
            <w:shd w:val="clear" w:color="auto" w:fill="auto"/>
          </w:tcPr>
          <w:p w14:paraId="556510B1" w14:textId="77777777" w:rsidR="003D7102" w:rsidRPr="00FA0B76" w:rsidRDefault="003D7102" w:rsidP="00375BE5">
            <w:pPr>
              <w:widowControl w:val="0"/>
              <w:jc w:val="center"/>
              <w:rPr>
                <w:rFonts w:eastAsia="Arial Unicode MS"/>
                <w:sz w:val="24"/>
                <w:szCs w:val="24"/>
              </w:rPr>
            </w:pPr>
            <w:r w:rsidRPr="00FA0B76">
              <w:rPr>
                <w:rFonts w:eastAsia="Arial Unicode MS"/>
                <w:sz w:val="24"/>
                <w:szCs w:val="24"/>
              </w:rPr>
              <w:t>4</w:t>
            </w:r>
          </w:p>
        </w:tc>
        <w:tc>
          <w:tcPr>
            <w:tcW w:w="0" w:type="auto"/>
            <w:shd w:val="clear" w:color="auto" w:fill="auto"/>
          </w:tcPr>
          <w:p w14:paraId="213E4067"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6C396AAF"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71BEAF69"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3B5C4874"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vMerge/>
            <w:shd w:val="clear" w:color="auto" w:fill="auto"/>
          </w:tcPr>
          <w:p w14:paraId="5E5466FA" w14:textId="77777777" w:rsidR="003D7102" w:rsidRPr="00FA0B76" w:rsidRDefault="003D7102" w:rsidP="00375BE5">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rFonts w:eastAsia="Arial Unicode MS"/>
                <w:b/>
                <w:sz w:val="24"/>
                <w:szCs w:val="24"/>
              </w:rPr>
            </w:pPr>
          </w:p>
        </w:tc>
        <w:tc>
          <w:tcPr>
            <w:tcW w:w="0" w:type="auto"/>
            <w:shd w:val="clear" w:color="auto" w:fill="auto"/>
          </w:tcPr>
          <w:p w14:paraId="66FF60AE"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6E2CE792"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4BBCCF9D"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25759261"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r>
      <w:tr w:rsidR="003D7102" w:rsidRPr="00FA0B76" w14:paraId="4F31892C" w14:textId="77777777" w:rsidTr="005E33AE">
        <w:tc>
          <w:tcPr>
            <w:tcW w:w="1070" w:type="dxa"/>
            <w:shd w:val="clear" w:color="auto" w:fill="auto"/>
          </w:tcPr>
          <w:p w14:paraId="23F1C1F0" w14:textId="77777777" w:rsidR="003D7102" w:rsidRPr="00FA0B76" w:rsidRDefault="003D7102" w:rsidP="00375BE5">
            <w:pPr>
              <w:widowControl w:val="0"/>
              <w:jc w:val="center"/>
              <w:rPr>
                <w:rFonts w:eastAsia="Arial Unicode MS"/>
                <w:sz w:val="24"/>
                <w:szCs w:val="24"/>
              </w:rPr>
            </w:pPr>
            <w:r w:rsidRPr="00FA0B76">
              <w:rPr>
                <w:rFonts w:eastAsia="Arial Unicode MS"/>
                <w:sz w:val="24"/>
                <w:szCs w:val="24"/>
              </w:rPr>
              <w:t>5</w:t>
            </w:r>
          </w:p>
        </w:tc>
        <w:tc>
          <w:tcPr>
            <w:tcW w:w="0" w:type="auto"/>
            <w:shd w:val="clear" w:color="auto" w:fill="auto"/>
          </w:tcPr>
          <w:p w14:paraId="0CA9DAEC"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6B405531"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1E112141"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1235762F"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vMerge/>
            <w:shd w:val="clear" w:color="auto" w:fill="auto"/>
          </w:tcPr>
          <w:p w14:paraId="2803AC10" w14:textId="77777777" w:rsidR="003D7102" w:rsidRPr="00FA0B76" w:rsidRDefault="003D7102" w:rsidP="00375BE5">
            <w:pPr>
              <w:widowControl w:val="0"/>
              <w:tabs>
                <w:tab w:val="left" w:pos="-1253"/>
                <w:tab w:val="left" w:pos="-533"/>
                <w:tab w:val="left" w:pos="187"/>
                <w:tab w:val="left" w:pos="907"/>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rFonts w:eastAsia="Arial Unicode MS"/>
                <w:b/>
                <w:sz w:val="24"/>
                <w:szCs w:val="24"/>
              </w:rPr>
            </w:pPr>
          </w:p>
        </w:tc>
        <w:tc>
          <w:tcPr>
            <w:tcW w:w="0" w:type="auto"/>
            <w:shd w:val="clear" w:color="auto" w:fill="auto"/>
          </w:tcPr>
          <w:p w14:paraId="2FECA420"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24612FF3"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3F794C54"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c>
          <w:tcPr>
            <w:tcW w:w="0" w:type="auto"/>
            <w:shd w:val="clear" w:color="auto" w:fill="auto"/>
          </w:tcPr>
          <w:p w14:paraId="2B71FE32" w14:textId="77777777" w:rsidR="003D7102" w:rsidRPr="00FA0B76" w:rsidRDefault="003D7102" w:rsidP="00375BE5">
            <w:pPr>
              <w:widowControl w:val="0"/>
              <w:jc w:val="center"/>
              <w:rPr>
                <w:rFonts w:eastAsia="Arial Unicode MS"/>
                <w:sz w:val="24"/>
                <w:szCs w:val="24"/>
              </w:rPr>
            </w:pPr>
            <w:r w:rsidRPr="00FA0B76">
              <w:rPr>
                <w:rFonts w:eastAsia="Arial Unicode MS" w:hAnsi="Arial Unicode MS"/>
                <w:sz w:val="24"/>
                <w:szCs w:val="24"/>
              </w:rPr>
              <w:t>✓</w:t>
            </w:r>
          </w:p>
        </w:tc>
      </w:tr>
    </w:tbl>
    <w:p w14:paraId="3A6841FD" w14:textId="29634900" w:rsidR="003D7102" w:rsidRDefault="003D7102" w:rsidP="003D7102">
      <w:pPr>
        <w:pStyle w:val="Default"/>
        <w:rPr>
          <w:color w:val="auto"/>
        </w:rPr>
      </w:pPr>
    </w:p>
    <w:p w14:paraId="60F460DD" w14:textId="77777777" w:rsidR="001E6558" w:rsidRDefault="001E6558" w:rsidP="003D7102">
      <w:pPr>
        <w:pStyle w:val="Default"/>
        <w:rPr>
          <w:color w:val="auto"/>
        </w:rPr>
      </w:pPr>
    </w:p>
    <w:p w14:paraId="42374B11" w14:textId="77777777" w:rsidR="00351830" w:rsidRPr="00CB7395" w:rsidRDefault="00351830" w:rsidP="00351830">
      <w:pPr>
        <w:pStyle w:val="PlainText"/>
        <w:tabs>
          <w:tab w:val="left" w:pos="284"/>
          <w:tab w:val="left" w:pos="426"/>
        </w:tabs>
        <w:jc w:val="both"/>
        <w:outlineLvl w:val="0"/>
        <w:rPr>
          <w:rFonts w:ascii="Times New Roman" w:hAnsi="Times New Roman"/>
          <w:sz w:val="24"/>
          <w:szCs w:val="24"/>
        </w:rPr>
      </w:pPr>
      <w:r w:rsidRPr="00CB7395">
        <w:rPr>
          <w:rFonts w:ascii="Times New Roman" w:hAnsi="Times New Roman"/>
          <w:b/>
          <w:sz w:val="24"/>
          <w:szCs w:val="24"/>
        </w:rPr>
        <w:t>I</w:t>
      </w:r>
      <w:r>
        <w:rPr>
          <w:rFonts w:ascii="Times New Roman" w:hAnsi="Times New Roman"/>
          <w:b/>
          <w:sz w:val="24"/>
          <w:szCs w:val="24"/>
        </w:rPr>
        <w:t>II</w:t>
      </w:r>
      <w:r w:rsidRPr="00CB7395">
        <w:rPr>
          <w:rFonts w:ascii="Times New Roman" w:hAnsi="Times New Roman"/>
          <w:b/>
          <w:sz w:val="24"/>
          <w:szCs w:val="24"/>
        </w:rPr>
        <w:t>.</w:t>
      </w:r>
      <w:r w:rsidR="00BE70E6">
        <w:rPr>
          <w:rFonts w:ascii="Times New Roman" w:hAnsi="Times New Roman"/>
          <w:b/>
          <w:sz w:val="24"/>
          <w:szCs w:val="24"/>
        </w:rPr>
        <w:t xml:space="preserve">  </w:t>
      </w:r>
      <w:r w:rsidRPr="00CB7395">
        <w:rPr>
          <w:rFonts w:ascii="Times New Roman" w:hAnsi="Times New Roman"/>
          <w:b/>
          <w:sz w:val="24"/>
          <w:szCs w:val="24"/>
        </w:rPr>
        <w:t xml:space="preserve"> </w:t>
      </w:r>
      <w:r>
        <w:rPr>
          <w:rFonts w:ascii="Times New Roman" w:hAnsi="Times New Roman"/>
          <w:b/>
          <w:sz w:val="24"/>
          <w:szCs w:val="24"/>
        </w:rPr>
        <w:t>COURSE POLICIES</w:t>
      </w:r>
    </w:p>
    <w:p w14:paraId="5E479A39" w14:textId="77777777" w:rsidR="00351830" w:rsidRDefault="00351830" w:rsidP="00351830">
      <w:pPr>
        <w:rPr>
          <w:b/>
          <w:bCs/>
          <w:sz w:val="24"/>
        </w:rPr>
      </w:pPr>
    </w:p>
    <w:p w14:paraId="7BF46EBF" w14:textId="77777777" w:rsidR="00351830" w:rsidRDefault="00351830" w:rsidP="00351830">
      <w:pPr>
        <w:rPr>
          <w:b/>
          <w:bCs/>
          <w:sz w:val="24"/>
        </w:rPr>
      </w:pPr>
      <w:r>
        <w:rPr>
          <w:b/>
          <w:bCs/>
          <w:sz w:val="24"/>
        </w:rPr>
        <w:t>Class Conduct</w:t>
      </w:r>
    </w:p>
    <w:p w14:paraId="6B4980C2" w14:textId="77777777" w:rsidR="00351830" w:rsidRPr="00441BBD" w:rsidRDefault="00351830" w:rsidP="00351830">
      <w:pPr>
        <w:rPr>
          <w:bCs/>
          <w:sz w:val="24"/>
          <w:szCs w:val="24"/>
        </w:rPr>
      </w:pPr>
      <w:r>
        <w:rPr>
          <w:bCs/>
          <w:sz w:val="24"/>
          <w:szCs w:val="24"/>
        </w:rPr>
        <w:t>Respect your instructor and your fellow students. Be considerate to others.</w:t>
      </w:r>
    </w:p>
    <w:p w14:paraId="7DDD778D" w14:textId="77777777" w:rsidR="00351830" w:rsidRDefault="00351830" w:rsidP="00351830">
      <w:pPr>
        <w:rPr>
          <w:b/>
          <w:bCs/>
          <w:sz w:val="24"/>
        </w:rPr>
      </w:pPr>
    </w:p>
    <w:p w14:paraId="34405DC6" w14:textId="77777777" w:rsidR="00351830" w:rsidRDefault="00351830" w:rsidP="00351830">
      <w:pPr>
        <w:tabs>
          <w:tab w:val="left" w:pos="-1253"/>
          <w:tab w:val="left" w:pos="-533"/>
          <w:tab w:val="left" w:pos="187"/>
          <w:tab w:val="left" w:pos="993"/>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r w:rsidRPr="00441BBD">
        <w:rPr>
          <w:sz w:val="24"/>
          <w:szCs w:val="24"/>
        </w:rPr>
        <w:t xml:space="preserve">Students are required to attend all classes </w:t>
      </w:r>
      <w:r w:rsidRPr="000E3290">
        <w:rPr>
          <w:i/>
          <w:sz w:val="24"/>
          <w:szCs w:val="24"/>
        </w:rPr>
        <w:t>on time</w:t>
      </w:r>
      <w:r w:rsidRPr="00441BBD">
        <w:rPr>
          <w:sz w:val="24"/>
          <w:szCs w:val="24"/>
        </w:rPr>
        <w:t xml:space="preserve"> and should not enter the class</w:t>
      </w:r>
      <w:r>
        <w:rPr>
          <w:sz w:val="24"/>
          <w:szCs w:val="24"/>
        </w:rPr>
        <w:t>room 15 minutes after the class</w:t>
      </w:r>
      <w:r w:rsidRPr="00441BBD">
        <w:rPr>
          <w:sz w:val="24"/>
          <w:szCs w:val="24"/>
        </w:rPr>
        <w:t xml:space="preserve"> scheduled </w:t>
      </w:r>
      <w:r>
        <w:rPr>
          <w:sz w:val="24"/>
          <w:szCs w:val="24"/>
        </w:rPr>
        <w:t xml:space="preserve">starting time. </w:t>
      </w:r>
      <w:r w:rsidRPr="00441BBD">
        <w:rPr>
          <w:sz w:val="24"/>
          <w:szCs w:val="24"/>
        </w:rPr>
        <w:t xml:space="preserve"> If you have to leave the class early, please inform the instructor before the class begins.  Please sit near the door and exit quietly.  If you fail to inform the instructor before you leave, no credit will be given for your class attendance. </w:t>
      </w:r>
    </w:p>
    <w:p w14:paraId="245A5105" w14:textId="77777777" w:rsidR="00351830" w:rsidRDefault="00351830" w:rsidP="00351830">
      <w:pPr>
        <w:tabs>
          <w:tab w:val="left" w:pos="-1253"/>
          <w:tab w:val="left" w:pos="-533"/>
          <w:tab w:val="left" w:pos="187"/>
          <w:tab w:val="left" w:pos="993"/>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p>
    <w:p w14:paraId="37E2E95C" w14:textId="77777777" w:rsidR="00351830" w:rsidRPr="00441BBD" w:rsidRDefault="00351830" w:rsidP="00351830">
      <w:pPr>
        <w:tabs>
          <w:tab w:val="left" w:pos="-1253"/>
          <w:tab w:val="left" w:pos="-533"/>
          <w:tab w:val="left" w:pos="187"/>
          <w:tab w:val="left" w:pos="993"/>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jc w:val="both"/>
        <w:rPr>
          <w:sz w:val="24"/>
          <w:szCs w:val="24"/>
        </w:rPr>
      </w:pPr>
      <w:r w:rsidRPr="00231A40">
        <w:rPr>
          <w:sz w:val="24"/>
          <w:szCs w:val="24"/>
        </w:rPr>
        <w:t xml:space="preserve">Students are encouraged to ask questions and to participate in the class as well as in the tutorials.  At the same time, maintaining discipline is of utmost importance in this course. </w:t>
      </w:r>
      <w:r>
        <w:rPr>
          <w:sz w:val="24"/>
          <w:szCs w:val="24"/>
        </w:rPr>
        <w:t xml:space="preserve"> </w:t>
      </w:r>
      <w:r w:rsidRPr="00441BBD">
        <w:rPr>
          <w:sz w:val="24"/>
          <w:szCs w:val="24"/>
        </w:rPr>
        <w:t>Please observe the following class rules when the class is in session:</w:t>
      </w:r>
    </w:p>
    <w:p w14:paraId="171F3F46" w14:textId="77777777" w:rsidR="00351830" w:rsidRPr="00441BBD" w:rsidRDefault="00351830" w:rsidP="00351830">
      <w:pPr>
        <w:tabs>
          <w:tab w:val="left" w:pos="-1253"/>
          <w:tab w:val="left" w:pos="-533"/>
          <w:tab w:val="left" w:pos="187"/>
          <w:tab w:val="left" w:pos="993"/>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spacing w:line="160" w:lineRule="exact"/>
        <w:ind w:left="281" w:hangingChars="117" w:hanging="281"/>
        <w:jc w:val="both"/>
        <w:rPr>
          <w:sz w:val="24"/>
          <w:szCs w:val="24"/>
        </w:rPr>
      </w:pPr>
    </w:p>
    <w:p w14:paraId="24CB1388" w14:textId="77777777" w:rsidR="00351830" w:rsidRPr="00441BBD" w:rsidRDefault="00351830" w:rsidP="00351830">
      <w:pPr>
        <w:widowControl w:val="0"/>
        <w:numPr>
          <w:ilvl w:val="0"/>
          <w:numId w:val="16"/>
        </w:numPr>
        <w:tabs>
          <w:tab w:val="clear" w:pos="734"/>
          <w:tab w:val="left" w:pos="-1253"/>
          <w:tab w:val="left" w:pos="-533"/>
          <w:tab w:val="left" w:pos="187"/>
          <w:tab w:val="num" w:pos="1276"/>
          <w:tab w:val="left" w:pos="1418"/>
          <w:tab w:val="left" w:pos="2347"/>
          <w:tab w:val="left" w:pos="3067"/>
          <w:tab w:val="left" w:pos="3787"/>
          <w:tab w:val="left" w:pos="4507"/>
          <w:tab w:val="left" w:pos="5227"/>
          <w:tab w:val="left" w:pos="5947"/>
          <w:tab w:val="left" w:pos="6667"/>
          <w:tab w:val="left" w:pos="7387"/>
          <w:tab w:val="left" w:pos="8107"/>
          <w:tab w:val="left" w:pos="8827"/>
          <w:tab w:val="left" w:pos="9547"/>
        </w:tabs>
        <w:spacing w:line="220" w:lineRule="exact"/>
        <w:ind w:left="706" w:hangingChars="294" w:hanging="706"/>
        <w:jc w:val="both"/>
        <w:rPr>
          <w:sz w:val="24"/>
          <w:szCs w:val="24"/>
        </w:rPr>
      </w:pPr>
      <w:r>
        <w:rPr>
          <w:sz w:val="24"/>
          <w:szCs w:val="24"/>
        </w:rPr>
        <w:t xml:space="preserve">  </w:t>
      </w:r>
      <w:r w:rsidRPr="00441BBD">
        <w:rPr>
          <w:sz w:val="24"/>
          <w:szCs w:val="24"/>
        </w:rPr>
        <w:t>Do not talk to your fellow students</w:t>
      </w:r>
      <w:r w:rsidR="000E4F17">
        <w:rPr>
          <w:sz w:val="24"/>
          <w:szCs w:val="24"/>
        </w:rPr>
        <w:t>.</w:t>
      </w:r>
      <w:r w:rsidRPr="00441BBD">
        <w:rPr>
          <w:sz w:val="24"/>
          <w:szCs w:val="24"/>
        </w:rPr>
        <w:t xml:space="preserve"> </w:t>
      </w:r>
    </w:p>
    <w:p w14:paraId="1DB91D9A" w14:textId="77777777" w:rsidR="00351830" w:rsidRPr="00441BBD" w:rsidRDefault="00351830" w:rsidP="00351830">
      <w:pPr>
        <w:widowControl w:val="0"/>
        <w:numPr>
          <w:ilvl w:val="0"/>
          <w:numId w:val="16"/>
        </w:numPr>
        <w:tabs>
          <w:tab w:val="left" w:pos="-1253"/>
          <w:tab w:val="left" w:pos="-533"/>
          <w:tab w:val="left" w:pos="187"/>
          <w:tab w:val="num" w:pos="1276"/>
          <w:tab w:val="left" w:pos="2347"/>
          <w:tab w:val="left" w:pos="3067"/>
          <w:tab w:val="left" w:pos="3787"/>
          <w:tab w:val="left" w:pos="4507"/>
          <w:tab w:val="left" w:pos="5227"/>
          <w:tab w:val="left" w:pos="5947"/>
          <w:tab w:val="left" w:pos="6667"/>
          <w:tab w:val="left" w:pos="7387"/>
          <w:tab w:val="left" w:pos="8107"/>
          <w:tab w:val="left" w:pos="8827"/>
          <w:tab w:val="left" w:pos="9547"/>
        </w:tabs>
        <w:ind w:left="706" w:hangingChars="294" w:hanging="706"/>
        <w:jc w:val="both"/>
        <w:rPr>
          <w:sz w:val="24"/>
          <w:szCs w:val="24"/>
        </w:rPr>
      </w:pPr>
      <w:r>
        <w:rPr>
          <w:sz w:val="24"/>
          <w:szCs w:val="24"/>
        </w:rPr>
        <w:t xml:space="preserve">  </w:t>
      </w:r>
      <w:r w:rsidRPr="00441BBD">
        <w:rPr>
          <w:sz w:val="24"/>
          <w:szCs w:val="24"/>
        </w:rPr>
        <w:t>Do not use your hand phone (please turn off your hand phone)</w:t>
      </w:r>
      <w:r w:rsidR="000E4F17">
        <w:rPr>
          <w:sz w:val="24"/>
          <w:szCs w:val="24"/>
        </w:rPr>
        <w:t>.</w:t>
      </w:r>
    </w:p>
    <w:p w14:paraId="61B16493" w14:textId="77777777" w:rsidR="00351830" w:rsidRPr="00441BBD" w:rsidRDefault="00351830" w:rsidP="00351830">
      <w:pPr>
        <w:widowControl w:val="0"/>
        <w:numPr>
          <w:ilvl w:val="0"/>
          <w:numId w:val="16"/>
        </w:numPr>
        <w:tabs>
          <w:tab w:val="left" w:pos="-1253"/>
          <w:tab w:val="left" w:pos="-533"/>
          <w:tab w:val="left" w:pos="187"/>
          <w:tab w:val="num" w:pos="1276"/>
          <w:tab w:val="left" w:pos="2347"/>
          <w:tab w:val="left" w:pos="3067"/>
          <w:tab w:val="left" w:pos="3787"/>
          <w:tab w:val="left" w:pos="4507"/>
          <w:tab w:val="left" w:pos="5227"/>
          <w:tab w:val="left" w:pos="5947"/>
          <w:tab w:val="left" w:pos="6667"/>
          <w:tab w:val="left" w:pos="7387"/>
          <w:tab w:val="left" w:pos="8107"/>
          <w:tab w:val="left" w:pos="8827"/>
          <w:tab w:val="left" w:pos="9547"/>
        </w:tabs>
        <w:ind w:left="706" w:hangingChars="294" w:hanging="706"/>
        <w:jc w:val="both"/>
        <w:rPr>
          <w:sz w:val="24"/>
          <w:szCs w:val="24"/>
        </w:rPr>
      </w:pPr>
      <w:r>
        <w:rPr>
          <w:sz w:val="24"/>
          <w:szCs w:val="24"/>
        </w:rPr>
        <w:t xml:space="preserve">  </w:t>
      </w:r>
      <w:r w:rsidRPr="00441BBD">
        <w:rPr>
          <w:sz w:val="24"/>
          <w:szCs w:val="24"/>
        </w:rPr>
        <w:t>Do not eat or drink in class</w:t>
      </w:r>
      <w:r w:rsidR="000E4F17">
        <w:rPr>
          <w:sz w:val="24"/>
          <w:szCs w:val="24"/>
        </w:rPr>
        <w:t>.</w:t>
      </w:r>
    </w:p>
    <w:p w14:paraId="6D6C4E1D" w14:textId="77777777" w:rsidR="00351830" w:rsidRPr="00441BBD" w:rsidRDefault="00351830" w:rsidP="00351830">
      <w:pPr>
        <w:widowControl w:val="0"/>
        <w:numPr>
          <w:ilvl w:val="0"/>
          <w:numId w:val="16"/>
        </w:numPr>
        <w:tabs>
          <w:tab w:val="left" w:pos="-1253"/>
          <w:tab w:val="left" w:pos="-533"/>
          <w:tab w:val="left" w:pos="187"/>
          <w:tab w:val="num" w:pos="1276"/>
          <w:tab w:val="left" w:pos="2347"/>
          <w:tab w:val="left" w:pos="3067"/>
          <w:tab w:val="left" w:pos="3787"/>
          <w:tab w:val="left" w:pos="4507"/>
          <w:tab w:val="left" w:pos="5227"/>
          <w:tab w:val="left" w:pos="5947"/>
          <w:tab w:val="left" w:pos="6667"/>
          <w:tab w:val="left" w:pos="7387"/>
          <w:tab w:val="left" w:pos="8107"/>
          <w:tab w:val="left" w:pos="8827"/>
          <w:tab w:val="left" w:pos="9547"/>
        </w:tabs>
        <w:ind w:left="706" w:hangingChars="294" w:hanging="706"/>
        <w:jc w:val="both"/>
        <w:rPr>
          <w:sz w:val="24"/>
          <w:szCs w:val="24"/>
        </w:rPr>
      </w:pPr>
      <w:r>
        <w:rPr>
          <w:sz w:val="24"/>
          <w:szCs w:val="24"/>
        </w:rPr>
        <w:t xml:space="preserve">  </w:t>
      </w:r>
      <w:r w:rsidRPr="00441BBD">
        <w:rPr>
          <w:sz w:val="24"/>
          <w:szCs w:val="24"/>
        </w:rPr>
        <w:t>Do not leave the class without permission</w:t>
      </w:r>
      <w:r w:rsidR="000E4F17">
        <w:rPr>
          <w:sz w:val="24"/>
          <w:szCs w:val="24"/>
        </w:rPr>
        <w:t>.</w:t>
      </w:r>
    </w:p>
    <w:p w14:paraId="6EFDB242" w14:textId="77777777" w:rsidR="00351830" w:rsidRPr="000E4F17" w:rsidRDefault="00351830" w:rsidP="00351830">
      <w:pPr>
        <w:tabs>
          <w:tab w:val="left" w:pos="-1253"/>
          <w:tab w:val="left" w:pos="-533"/>
          <w:tab w:val="left" w:pos="187"/>
          <w:tab w:val="left" w:pos="993"/>
          <w:tab w:val="left" w:pos="1627"/>
          <w:tab w:val="left" w:pos="2347"/>
          <w:tab w:val="left" w:pos="3067"/>
          <w:tab w:val="left" w:pos="3787"/>
          <w:tab w:val="left" w:pos="4507"/>
          <w:tab w:val="left" w:pos="5227"/>
          <w:tab w:val="left" w:pos="5947"/>
          <w:tab w:val="left" w:pos="6667"/>
          <w:tab w:val="left" w:pos="7387"/>
          <w:tab w:val="left" w:pos="8107"/>
          <w:tab w:val="left" w:pos="8827"/>
          <w:tab w:val="left" w:pos="9547"/>
        </w:tabs>
        <w:spacing w:line="160" w:lineRule="exact"/>
        <w:ind w:firstLineChars="59" w:firstLine="142"/>
        <w:jc w:val="both"/>
        <w:rPr>
          <w:sz w:val="24"/>
          <w:szCs w:val="24"/>
        </w:rPr>
      </w:pPr>
    </w:p>
    <w:p w14:paraId="15AC7468" w14:textId="77777777" w:rsidR="00351830" w:rsidRDefault="00351830" w:rsidP="00351830">
      <w:pPr>
        <w:rPr>
          <w:b/>
          <w:bCs/>
          <w:sz w:val="24"/>
        </w:rPr>
      </w:pPr>
      <w:r>
        <w:rPr>
          <w:b/>
          <w:bCs/>
          <w:sz w:val="24"/>
        </w:rPr>
        <w:t>Academic Dishonesty</w:t>
      </w:r>
    </w:p>
    <w:p w14:paraId="13FA78F3" w14:textId="77777777" w:rsidR="00351830" w:rsidRPr="00441BBD" w:rsidRDefault="00351830" w:rsidP="00351830">
      <w:pPr>
        <w:tabs>
          <w:tab w:val="left" w:pos="142"/>
          <w:tab w:val="left" w:pos="993"/>
        </w:tabs>
        <w:jc w:val="both"/>
        <w:rPr>
          <w:sz w:val="24"/>
          <w:szCs w:val="24"/>
          <w:lang w:eastAsia="zh-TW"/>
        </w:rPr>
      </w:pPr>
      <w:r w:rsidRPr="00441BBD">
        <w:rPr>
          <w:sz w:val="24"/>
          <w:szCs w:val="24"/>
        </w:rPr>
        <w:t>The University Regulations on academic dishonesty will be strictly enforced</w:t>
      </w:r>
      <w:r>
        <w:rPr>
          <w:sz w:val="24"/>
          <w:szCs w:val="24"/>
        </w:rPr>
        <w:t>!</w:t>
      </w:r>
      <w:r w:rsidRPr="00441BBD">
        <w:rPr>
          <w:sz w:val="24"/>
          <w:szCs w:val="24"/>
        </w:rPr>
        <w:t xml:space="preserve">  Please check the University Statement on plagiarism on the web:</w:t>
      </w:r>
      <w:r>
        <w:rPr>
          <w:sz w:val="24"/>
          <w:szCs w:val="24"/>
        </w:rPr>
        <w:t xml:space="preserve"> </w:t>
      </w:r>
      <w:hyperlink r:id="rId13" w:history="1">
        <w:r w:rsidRPr="00441BBD">
          <w:rPr>
            <w:rStyle w:val="Hyperlink"/>
            <w:sz w:val="24"/>
            <w:szCs w:val="24"/>
            <w:lang w:eastAsia="zh-TW"/>
          </w:rPr>
          <w:t>http://www.hku.hk/plagiarism/</w:t>
        </w:r>
      </w:hyperlink>
    </w:p>
    <w:p w14:paraId="0AFEBA7A" w14:textId="77777777" w:rsidR="00351830" w:rsidRPr="00441BBD" w:rsidRDefault="00351830" w:rsidP="00351830">
      <w:pPr>
        <w:pStyle w:val="BodyText2"/>
        <w:jc w:val="both"/>
        <w:rPr>
          <w:bCs/>
        </w:rPr>
      </w:pPr>
    </w:p>
    <w:p w14:paraId="694496A3" w14:textId="77777777" w:rsidR="00351830" w:rsidRDefault="00351830" w:rsidP="00351830">
      <w:pPr>
        <w:pStyle w:val="BodyText2"/>
        <w:jc w:val="both"/>
        <w:rPr>
          <w:bCs/>
        </w:rPr>
      </w:pPr>
      <w:r>
        <w:rPr>
          <w:bCs/>
        </w:rPr>
        <w:t xml:space="preserve">Academic dishonesty is behaviour in which a deliberately fraudulent misrepresentation is employed in an attempt to gain undeserved intellectual credit, either for oneself or for another.  It includes, but is not necessarily limited to, the following types of cases: </w:t>
      </w:r>
    </w:p>
    <w:p w14:paraId="0753CD86" w14:textId="77777777" w:rsidR="00351830" w:rsidRDefault="00351830" w:rsidP="00351830">
      <w:pPr>
        <w:pStyle w:val="BodyText2"/>
        <w:jc w:val="both"/>
      </w:pPr>
    </w:p>
    <w:p w14:paraId="35004D25" w14:textId="77777777" w:rsidR="00351830" w:rsidRPr="004E083D" w:rsidRDefault="00351830" w:rsidP="00351830">
      <w:pPr>
        <w:numPr>
          <w:ilvl w:val="0"/>
          <w:numId w:val="14"/>
        </w:numPr>
        <w:jc w:val="both"/>
        <w:rPr>
          <w:color w:val="000000"/>
          <w:sz w:val="24"/>
        </w:rPr>
      </w:pPr>
      <w:r w:rsidRPr="00E66EEB">
        <w:rPr>
          <w:sz w:val="24"/>
          <w:u w:val="single"/>
        </w:rPr>
        <w:t>Plagiarism</w:t>
      </w:r>
      <w:r>
        <w:rPr>
          <w:sz w:val="24"/>
        </w:rPr>
        <w:t xml:space="preserve"> – The representation of someone else’s ideas as if they are one’s own. Where the arguments, data, designs, etc., of someone else are being used in a paper, report, oral presentation, or similar academic project, this fact must be made explicitly clear by citing the appropriate references.  The references must fully indicate the extent to which any parts of the project are not one’s own work. </w:t>
      </w:r>
      <w:r>
        <w:rPr>
          <w:sz w:val="24"/>
        </w:rPr>
        <w:lastRenderedPageBreak/>
        <w:t>Paraphrasing of someone else’s ideas is still using someone else’s ideas, and must be acknowledged.</w:t>
      </w:r>
    </w:p>
    <w:p w14:paraId="679C5882" w14:textId="77777777" w:rsidR="00351830" w:rsidRPr="00F83E7A" w:rsidRDefault="00351830" w:rsidP="00351830">
      <w:pPr>
        <w:jc w:val="both"/>
        <w:rPr>
          <w:color w:val="000000"/>
          <w:sz w:val="24"/>
        </w:rPr>
      </w:pPr>
    </w:p>
    <w:p w14:paraId="73FC6BC9" w14:textId="77777777" w:rsidR="00351830" w:rsidRPr="00F83E7A" w:rsidRDefault="00351830" w:rsidP="00351830">
      <w:pPr>
        <w:numPr>
          <w:ilvl w:val="0"/>
          <w:numId w:val="14"/>
        </w:numPr>
        <w:jc w:val="both"/>
        <w:rPr>
          <w:color w:val="000000"/>
          <w:sz w:val="24"/>
        </w:rPr>
      </w:pPr>
      <w:r w:rsidRPr="00E66EEB">
        <w:rPr>
          <w:sz w:val="24"/>
          <w:u w:val="single"/>
        </w:rPr>
        <w:t>Unauthorized Collaboration on Out-of-Class Projects</w:t>
      </w:r>
      <w:r>
        <w:rPr>
          <w:sz w:val="24"/>
        </w:rPr>
        <w:t xml:space="preserve"> – The representation of work as solely one’s own when in fact it is the result of a joint effort.</w:t>
      </w:r>
    </w:p>
    <w:p w14:paraId="35BFE1D3" w14:textId="77777777" w:rsidR="00351830" w:rsidRPr="004E083D" w:rsidRDefault="00351830" w:rsidP="00351830">
      <w:pPr>
        <w:jc w:val="both"/>
        <w:rPr>
          <w:color w:val="000000"/>
          <w:sz w:val="24"/>
        </w:rPr>
      </w:pPr>
    </w:p>
    <w:p w14:paraId="1D473365" w14:textId="77777777" w:rsidR="00351830" w:rsidRPr="00F503C1" w:rsidRDefault="00351830" w:rsidP="00351830">
      <w:pPr>
        <w:numPr>
          <w:ilvl w:val="0"/>
          <w:numId w:val="14"/>
        </w:numPr>
        <w:jc w:val="both"/>
        <w:rPr>
          <w:color w:val="000000"/>
          <w:sz w:val="24"/>
        </w:rPr>
      </w:pPr>
      <w:r w:rsidRPr="00E66EEB">
        <w:rPr>
          <w:sz w:val="24"/>
          <w:u w:val="single"/>
        </w:rPr>
        <w:t>Cheating on Exams</w:t>
      </w:r>
      <w:r>
        <w:rPr>
          <w:sz w:val="24"/>
        </w:rPr>
        <w:t xml:space="preserve"> – The covert gathering of information from other students, the use of unauthorized notes, unauthorized aids, etc.</w:t>
      </w:r>
    </w:p>
    <w:p w14:paraId="4F8B7811" w14:textId="77777777" w:rsidR="00351830" w:rsidRDefault="00351830" w:rsidP="00351830">
      <w:pPr>
        <w:jc w:val="both"/>
        <w:rPr>
          <w:b/>
          <w:i/>
          <w:sz w:val="24"/>
        </w:rPr>
      </w:pPr>
    </w:p>
    <w:p w14:paraId="3489FDDE" w14:textId="77777777" w:rsidR="00351830" w:rsidRPr="000E3290" w:rsidRDefault="00351830" w:rsidP="00351830">
      <w:pPr>
        <w:jc w:val="both"/>
        <w:rPr>
          <w:sz w:val="24"/>
        </w:rPr>
      </w:pPr>
      <w:r w:rsidRPr="000E3290">
        <w:rPr>
          <w:i/>
          <w:sz w:val="24"/>
        </w:rPr>
        <w:t>If you are caught in an act of academic dishonesty or misconduct, you will receive an ‘F’ grade for the subject</w:t>
      </w:r>
      <w:r w:rsidRPr="000E3290">
        <w:rPr>
          <w:sz w:val="24"/>
        </w:rPr>
        <w:t xml:space="preserve">. </w:t>
      </w:r>
    </w:p>
    <w:p w14:paraId="2CDCF163" w14:textId="77777777" w:rsidR="00351830" w:rsidRDefault="00351830" w:rsidP="00351830">
      <w:pPr>
        <w:jc w:val="both"/>
        <w:rPr>
          <w:sz w:val="24"/>
        </w:rPr>
      </w:pPr>
    </w:p>
    <w:p w14:paraId="33251E3C" w14:textId="77777777" w:rsidR="00425BC8" w:rsidRDefault="00351830" w:rsidP="0077468B">
      <w:pPr>
        <w:jc w:val="both"/>
      </w:pPr>
      <w:r w:rsidRPr="000E3290">
        <w:rPr>
          <w:i/>
          <w:sz w:val="24"/>
        </w:rPr>
        <w:t>If your group assignment submitted has been discovered to be an exact copy of someone else’s work, your group will be subject to the penalty for the act of plagiarizing or copying</w:t>
      </w:r>
      <w:r w:rsidRPr="000E3290">
        <w:rPr>
          <w:sz w:val="24"/>
        </w:rPr>
        <w:t>.</w:t>
      </w:r>
      <w:bookmarkEnd w:id="0"/>
      <w:bookmarkEnd w:id="1"/>
    </w:p>
    <w:p w14:paraId="381051E3" w14:textId="77777777" w:rsidR="005C226A" w:rsidRPr="00C46EC1" w:rsidRDefault="005C226A" w:rsidP="00EC1034">
      <w:pPr>
        <w:rPr>
          <w:b/>
          <w:bCs/>
          <w:sz w:val="24"/>
        </w:rPr>
        <w:sectPr w:rsidR="005C226A" w:rsidRPr="00C46EC1" w:rsidSect="005C226A">
          <w:footerReference w:type="even" r:id="rId14"/>
          <w:footerReference w:type="default" r:id="rId15"/>
          <w:pgSz w:w="11906" w:h="16838" w:code="9"/>
          <w:pgMar w:top="1440" w:right="1797" w:bottom="1440" w:left="1797" w:header="720" w:footer="720" w:gutter="0"/>
          <w:cols w:space="720"/>
        </w:sectPr>
      </w:pPr>
    </w:p>
    <w:p w14:paraId="39E8EDBF" w14:textId="77777777" w:rsidR="00CD48C0" w:rsidRDefault="00CD48C0" w:rsidP="00CD48C0">
      <w:pPr>
        <w:jc w:val="center"/>
        <w:rPr>
          <w:b/>
          <w:bCs/>
          <w:sz w:val="24"/>
        </w:rPr>
      </w:pPr>
      <w:r>
        <w:rPr>
          <w:b/>
          <w:bCs/>
          <w:sz w:val="24"/>
        </w:rPr>
        <w:lastRenderedPageBreak/>
        <w:t xml:space="preserve">Course Outline </w:t>
      </w:r>
    </w:p>
    <w:p w14:paraId="37F596B9" w14:textId="77777777" w:rsidR="00CD48C0" w:rsidRDefault="00CD48C0" w:rsidP="00CD48C0">
      <w:pPr>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0890"/>
      </w:tblGrid>
      <w:tr w:rsidR="00CD48C0" w:rsidRPr="00CC7194" w14:paraId="7F988030" w14:textId="77777777" w:rsidTr="00471FAA">
        <w:trPr>
          <w:trHeight w:val="602"/>
        </w:trPr>
        <w:tc>
          <w:tcPr>
            <w:tcW w:w="1188" w:type="dxa"/>
            <w:shd w:val="clear" w:color="auto" w:fill="auto"/>
          </w:tcPr>
          <w:p w14:paraId="63A404FB" w14:textId="77777777" w:rsidR="00CD48C0" w:rsidRPr="00CC7194" w:rsidRDefault="00CD48C0" w:rsidP="00471FAA">
            <w:pPr>
              <w:widowControl w:val="0"/>
              <w:rPr>
                <w:b/>
                <w:i/>
                <w:sz w:val="24"/>
              </w:rPr>
            </w:pPr>
            <w:r w:rsidRPr="00CC7194">
              <w:rPr>
                <w:b/>
                <w:i/>
                <w:sz w:val="24"/>
              </w:rPr>
              <w:t>Topic</w:t>
            </w:r>
          </w:p>
        </w:tc>
        <w:tc>
          <w:tcPr>
            <w:tcW w:w="10890" w:type="dxa"/>
            <w:shd w:val="clear" w:color="auto" w:fill="auto"/>
          </w:tcPr>
          <w:p w14:paraId="265FFFDB" w14:textId="77777777" w:rsidR="00CD48C0" w:rsidRPr="00CC7194" w:rsidRDefault="00CD48C0" w:rsidP="00471FAA">
            <w:pPr>
              <w:widowControl w:val="0"/>
              <w:rPr>
                <w:b/>
                <w:i/>
                <w:sz w:val="24"/>
              </w:rPr>
            </w:pPr>
            <w:r w:rsidRPr="00CC7194">
              <w:rPr>
                <w:b/>
                <w:i/>
                <w:sz w:val="24"/>
              </w:rPr>
              <w:t>Lecturing Topic and Discussion</w:t>
            </w:r>
          </w:p>
          <w:p w14:paraId="4BE732E6" w14:textId="77777777" w:rsidR="00CD48C0" w:rsidRPr="00CC7194" w:rsidRDefault="00CD48C0" w:rsidP="00471FAA">
            <w:pPr>
              <w:widowControl w:val="0"/>
              <w:rPr>
                <w:b/>
                <w:i/>
                <w:sz w:val="24"/>
              </w:rPr>
            </w:pPr>
          </w:p>
        </w:tc>
      </w:tr>
      <w:tr w:rsidR="00CD48C0" w:rsidRPr="00CC7194" w14:paraId="37E7594B" w14:textId="77777777" w:rsidTr="00471FAA">
        <w:trPr>
          <w:trHeight w:val="606"/>
        </w:trPr>
        <w:tc>
          <w:tcPr>
            <w:tcW w:w="1188" w:type="dxa"/>
            <w:shd w:val="clear" w:color="auto" w:fill="auto"/>
          </w:tcPr>
          <w:p w14:paraId="187A9B17" w14:textId="77777777" w:rsidR="00CD48C0" w:rsidRPr="00CC7194" w:rsidRDefault="00CD48C0" w:rsidP="00471FAA">
            <w:pPr>
              <w:widowControl w:val="0"/>
              <w:rPr>
                <w:bCs/>
                <w:sz w:val="24"/>
              </w:rPr>
            </w:pPr>
            <w:r w:rsidRPr="00CC7194">
              <w:rPr>
                <w:bCs/>
                <w:sz w:val="24"/>
              </w:rPr>
              <w:t>1</w:t>
            </w:r>
          </w:p>
        </w:tc>
        <w:tc>
          <w:tcPr>
            <w:tcW w:w="10890" w:type="dxa"/>
            <w:shd w:val="clear" w:color="auto" w:fill="auto"/>
          </w:tcPr>
          <w:p w14:paraId="329C7954" w14:textId="77777777" w:rsidR="00CD48C0" w:rsidRPr="00CC7194" w:rsidRDefault="00CD48C0" w:rsidP="00471FAA">
            <w:pPr>
              <w:widowControl w:val="0"/>
              <w:rPr>
                <w:bCs/>
                <w:sz w:val="24"/>
              </w:rPr>
            </w:pPr>
            <w:r w:rsidRPr="00CC7194">
              <w:rPr>
                <w:bCs/>
                <w:sz w:val="24"/>
              </w:rPr>
              <w:t>Debt Financing</w:t>
            </w:r>
          </w:p>
        </w:tc>
      </w:tr>
      <w:tr w:rsidR="00CD48C0" w:rsidRPr="00CC7194" w14:paraId="6FE3DDBB" w14:textId="77777777" w:rsidTr="00471FAA">
        <w:trPr>
          <w:trHeight w:val="606"/>
        </w:trPr>
        <w:tc>
          <w:tcPr>
            <w:tcW w:w="1188" w:type="dxa"/>
            <w:shd w:val="clear" w:color="auto" w:fill="auto"/>
          </w:tcPr>
          <w:p w14:paraId="41595A8D" w14:textId="77777777" w:rsidR="00CD48C0" w:rsidRPr="00CC7194" w:rsidRDefault="00CD48C0" w:rsidP="00471FAA">
            <w:pPr>
              <w:widowControl w:val="0"/>
              <w:rPr>
                <w:bCs/>
                <w:sz w:val="24"/>
              </w:rPr>
            </w:pPr>
            <w:r w:rsidRPr="00CC7194">
              <w:rPr>
                <w:bCs/>
                <w:sz w:val="24"/>
              </w:rPr>
              <w:t>2</w:t>
            </w:r>
          </w:p>
        </w:tc>
        <w:tc>
          <w:tcPr>
            <w:tcW w:w="10890" w:type="dxa"/>
            <w:shd w:val="clear" w:color="auto" w:fill="auto"/>
          </w:tcPr>
          <w:p w14:paraId="1BF3B7EE" w14:textId="77777777" w:rsidR="00CD48C0" w:rsidRPr="00CC7194" w:rsidRDefault="00CD48C0" w:rsidP="00471FAA">
            <w:pPr>
              <w:widowControl w:val="0"/>
              <w:rPr>
                <w:bCs/>
                <w:sz w:val="24"/>
              </w:rPr>
            </w:pPr>
            <w:r w:rsidRPr="00CC7194">
              <w:rPr>
                <w:bCs/>
                <w:sz w:val="24"/>
              </w:rPr>
              <w:t>Equity Financing</w:t>
            </w:r>
          </w:p>
        </w:tc>
      </w:tr>
      <w:tr w:rsidR="00CD48C0" w:rsidRPr="00CC7194" w14:paraId="6805C501" w14:textId="77777777" w:rsidTr="00471FAA">
        <w:trPr>
          <w:trHeight w:val="606"/>
        </w:trPr>
        <w:tc>
          <w:tcPr>
            <w:tcW w:w="1188" w:type="dxa"/>
            <w:shd w:val="clear" w:color="auto" w:fill="auto"/>
          </w:tcPr>
          <w:p w14:paraId="13BE3896" w14:textId="77777777" w:rsidR="00CD48C0" w:rsidRPr="00CC7194" w:rsidRDefault="00CD48C0" w:rsidP="00471FAA">
            <w:pPr>
              <w:widowControl w:val="0"/>
              <w:rPr>
                <w:bCs/>
                <w:sz w:val="24"/>
              </w:rPr>
            </w:pPr>
            <w:r w:rsidRPr="00CC7194">
              <w:rPr>
                <w:bCs/>
                <w:sz w:val="24"/>
              </w:rPr>
              <w:t>3</w:t>
            </w:r>
          </w:p>
        </w:tc>
        <w:tc>
          <w:tcPr>
            <w:tcW w:w="10890" w:type="dxa"/>
            <w:shd w:val="clear" w:color="auto" w:fill="auto"/>
          </w:tcPr>
          <w:p w14:paraId="038D8A78" w14:textId="77777777" w:rsidR="00CD48C0" w:rsidRPr="00CC7194" w:rsidRDefault="00CD48C0" w:rsidP="00471FAA">
            <w:pPr>
              <w:widowControl w:val="0"/>
              <w:rPr>
                <w:bCs/>
                <w:sz w:val="24"/>
              </w:rPr>
            </w:pPr>
            <w:r w:rsidRPr="00CC7194">
              <w:rPr>
                <w:bCs/>
                <w:sz w:val="24"/>
              </w:rPr>
              <w:t>Leases</w:t>
            </w:r>
          </w:p>
        </w:tc>
      </w:tr>
      <w:tr w:rsidR="00CD48C0" w:rsidRPr="00CC7194" w14:paraId="0077F04F" w14:textId="77777777" w:rsidTr="00471FAA">
        <w:trPr>
          <w:trHeight w:val="606"/>
        </w:trPr>
        <w:tc>
          <w:tcPr>
            <w:tcW w:w="1188" w:type="dxa"/>
            <w:shd w:val="clear" w:color="auto" w:fill="auto"/>
          </w:tcPr>
          <w:p w14:paraId="4063A608" w14:textId="77777777" w:rsidR="00CD48C0" w:rsidRPr="00CC7194" w:rsidRDefault="00CD48C0" w:rsidP="00471FAA">
            <w:pPr>
              <w:widowControl w:val="0"/>
              <w:rPr>
                <w:bCs/>
                <w:sz w:val="24"/>
              </w:rPr>
            </w:pPr>
            <w:r w:rsidRPr="00CC7194">
              <w:rPr>
                <w:bCs/>
                <w:sz w:val="24"/>
              </w:rPr>
              <w:t>4</w:t>
            </w:r>
          </w:p>
        </w:tc>
        <w:tc>
          <w:tcPr>
            <w:tcW w:w="10890" w:type="dxa"/>
            <w:shd w:val="clear" w:color="auto" w:fill="auto"/>
          </w:tcPr>
          <w:p w14:paraId="49E5659C" w14:textId="77777777" w:rsidR="00CD48C0" w:rsidRPr="00CC7194" w:rsidRDefault="00CD48C0" w:rsidP="00471FAA">
            <w:pPr>
              <w:widowControl w:val="0"/>
              <w:rPr>
                <w:bCs/>
                <w:sz w:val="24"/>
              </w:rPr>
            </w:pPr>
            <w:r w:rsidRPr="00CC7194">
              <w:rPr>
                <w:bCs/>
                <w:sz w:val="24"/>
              </w:rPr>
              <w:t>Income Taxes</w:t>
            </w:r>
          </w:p>
        </w:tc>
      </w:tr>
      <w:tr w:rsidR="00CD48C0" w:rsidRPr="00CC7194" w14:paraId="1C9045A4" w14:textId="77777777" w:rsidTr="00471FAA">
        <w:trPr>
          <w:trHeight w:val="606"/>
        </w:trPr>
        <w:tc>
          <w:tcPr>
            <w:tcW w:w="1188" w:type="dxa"/>
            <w:shd w:val="clear" w:color="auto" w:fill="auto"/>
          </w:tcPr>
          <w:p w14:paraId="144AC9FD" w14:textId="77777777" w:rsidR="00CD48C0" w:rsidRPr="00CC7194" w:rsidRDefault="00CD48C0" w:rsidP="00471FAA">
            <w:pPr>
              <w:widowControl w:val="0"/>
              <w:rPr>
                <w:bCs/>
                <w:sz w:val="24"/>
              </w:rPr>
            </w:pPr>
            <w:r w:rsidRPr="00CC7194">
              <w:rPr>
                <w:bCs/>
                <w:sz w:val="24"/>
              </w:rPr>
              <w:t>5</w:t>
            </w:r>
          </w:p>
        </w:tc>
        <w:tc>
          <w:tcPr>
            <w:tcW w:w="10890" w:type="dxa"/>
            <w:shd w:val="clear" w:color="auto" w:fill="auto"/>
          </w:tcPr>
          <w:p w14:paraId="1433A6BC" w14:textId="77777777" w:rsidR="00CD48C0" w:rsidRPr="00CC7194" w:rsidRDefault="00CD48C0" w:rsidP="00471FAA">
            <w:pPr>
              <w:widowControl w:val="0"/>
              <w:rPr>
                <w:bCs/>
                <w:sz w:val="24"/>
              </w:rPr>
            </w:pPr>
            <w:r w:rsidRPr="00CC7194">
              <w:rPr>
                <w:bCs/>
                <w:sz w:val="24"/>
              </w:rPr>
              <w:t>Earnings per Share</w:t>
            </w:r>
          </w:p>
        </w:tc>
      </w:tr>
      <w:tr w:rsidR="00CD48C0" w:rsidRPr="00CC7194" w14:paraId="65649902" w14:textId="77777777" w:rsidTr="00471FAA">
        <w:trPr>
          <w:trHeight w:val="621"/>
        </w:trPr>
        <w:tc>
          <w:tcPr>
            <w:tcW w:w="1188" w:type="dxa"/>
            <w:shd w:val="clear" w:color="auto" w:fill="auto"/>
          </w:tcPr>
          <w:p w14:paraId="65CC5D69" w14:textId="77777777" w:rsidR="00CD48C0" w:rsidRPr="00CC7194" w:rsidRDefault="00CD48C0" w:rsidP="00471FAA">
            <w:pPr>
              <w:widowControl w:val="0"/>
              <w:rPr>
                <w:bCs/>
                <w:sz w:val="24"/>
              </w:rPr>
            </w:pPr>
            <w:r w:rsidRPr="00CC7194">
              <w:rPr>
                <w:bCs/>
                <w:sz w:val="24"/>
              </w:rPr>
              <w:t>6</w:t>
            </w:r>
          </w:p>
        </w:tc>
        <w:tc>
          <w:tcPr>
            <w:tcW w:w="10890" w:type="dxa"/>
            <w:shd w:val="clear" w:color="auto" w:fill="auto"/>
          </w:tcPr>
          <w:p w14:paraId="6C286982" w14:textId="77777777" w:rsidR="00CD48C0" w:rsidRPr="00CC7194" w:rsidRDefault="00CD48C0" w:rsidP="00471FAA">
            <w:pPr>
              <w:widowControl w:val="0"/>
              <w:rPr>
                <w:bCs/>
                <w:sz w:val="24"/>
              </w:rPr>
            </w:pPr>
            <w:r w:rsidRPr="00CC7194">
              <w:rPr>
                <w:bCs/>
                <w:sz w:val="24"/>
              </w:rPr>
              <w:t>Accounting for Derivatives</w:t>
            </w:r>
          </w:p>
        </w:tc>
      </w:tr>
    </w:tbl>
    <w:p w14:paraId="037E2605" w14:textId="77777777" w:rsidR="006B4201" w:rsidRPr="00EC1034" w:rsidRDefault="006B4201" w:rsidP="00CD48C0">
      <w:pPr>
        <w:jc w:val="center"/>
      </w:pPr>
    </w:p>
    <w:sectPr w:rsidR="006B4201" w:rsidRPr="00EC1034" w:rsidSect="007E1BA0">
      <w:pgSz w:w="16838" w:h="11906" w:orient="landscape"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C828" w14:textId="77777777" w:rsidR="001E1F8D" w:rsidRDefault="001E1F8D">
      <w:r>
        <w:separator/>
      </w:r>
    </w:p>
  </w:endnote>
  <w:endnote w:type="continuationSeparator" w:id="0">
    <w:p w14:paraId="58998AB6" w14:textId="77777777" w:rsidR="001E1F8D" w:rsidRDefault="001E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roman"/>
    <w:pitch w:val="variable"/>
    <w:sig w:usb0="00000000" w:usb1="28CFFCFA" w:usb2="00000016" w:usb3="00000000" w:csb0="001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E4BD" w14:textId="77777777" w:rsidR="00DE5B20" w:rsidRDefault="00DE5B20" w:rsidP="00434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0DEEE" w14:textId="77777777" w:rsidR="00DE5B20" w:rsidRDefault="00DE5B20" w:rsidP="004327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225A" w14:textId="62F915E3" w:rsidR="00DE5B20" w:rsidRDefault="00DE5B20" w:rsidP="00434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820">
      <w:rPr>
        <w:rStyle w:val="PageNumber"/>
        <w:noProof/>
      </w:rPr>
      <w:t>8</w:t>
    </w:r>
    <w:r>
      <w:rPr>
        <w:rStyle w:val="PageNumber"/>
      </w:rPr>
      <w:fldChar w:fldCharType="end"/>
    </w:r>
  </w:p>
  <w:p w14:paraId="2D79E343" w14:textId="77777777" w:rsidR="00DE5B20" w:rsidRDefault="00DE5B20" w:rsidP="004327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54D5C" w14:textId="77777777" w:rsidR="001E1F8D" w:rsidRDefault="001E1F8D">
      <w:r>
        <w:separator/>
      </w:r>
    </w:p>
  </w:footnote>
  <w:footnote w:type="continuationSeparator" w:id="0">
    <w:p w14:paraId="29F57719" w14:textId="77777777" w:rsidR="001E1F8D" w:rsidRDefault="001E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E22612"/>
    <w:lvl w:ilvl="0">
      <w:numFmt w:val="decimal"/>
      <w:lvlText w:val="*"/>
      <w:lvlJc w:val="left"/>
    </w:lvl>
  </w:abstractNum>
  <w:abstractNum w:abstractNumId="1" w15:restartNumberingAfterBreak="0">
    <w:nsid w:val="000E3B0C"/>
    <w:multiLevelType w:val="hybridMultilevel"/>
    <w:tmpl w:val="F27C28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BF1894"/>
    <w:multiLevelType w:val="hybridMultilevel"/>
    <w:tmpl w:val="A5EA96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FA5DED"/>
    <w:multiLevelType w:val="hybridMultilevel"/>
    <w:tmpl w:val="16EA863A"/>
    <w:lvl w:ilvl="0" w:tplc="3DB6C764">
      <w:start w:val="1"/>
      <w:numFmt w:val="bullet"/>
      <w:lvlText w:val=""/>
      <w:lvlJc w:val="left"/>
      <w:pPr>
        <w:tabs>
          <w:tab w:val="num" w:pos="480"/>
        </w:tabs>
        <w:ind w:left="480" w:hanging="480"/>
      </w:pPr>
      <w:rPr>
        <w:rFonts w:ascii="Wingdings" w:hAnsi="Wingdings"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5677C6F"/>
    <w:multiLevelType w:val="multilevel"/>
    <w:tmpl w:val="7832806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57464BA"/>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0EC95FC4"/>
    <w:multiLevelType w:val="singleLevel"/>
    <w:tmpl w:val="0C090001"/>
    <w:lvl w:ilvl="0">
      <w:start w:val="13"/>
      <w:numFmt w:val="bullet"/>
      <w:lvlText w:val=""/>
      <w:lvlJc w:val="left"/>
      <w:pPr>
        <w:tabs>
          <w:tab w:val="num" w:pos="360"/>
        </w:tabs>
        <w:ind w:left="360" w:hanging="360"/>
      </w:pPr>
      <w:rPr>
        <w:rFonts w:ascii="Symbol" w:hAnsi="Symbol" w:hint="default"/>
      </w:rPr>
    </w:lvl>
  </w:abstractNum>
  <w:abstractNum w:abstractNumId="7" w15:restartNumberingAfterBreak="0">
    <w:nsid w:val="12405572"/>
    <w:multiLevelType w:val="hybridMultilevel"/>
    <w:tmpl w:val="79B6CCBC"/>
    <w:lvl w:ilvl="0" w:tplc="D53E5A78">
      <w:start w:val="1"/>
      <w:numFmt w:val="decimal"/>
      <w:lvlText w:val="%1."/>
      <w:lvlJc w:val="left"/>
      <w:pPr>
        <w:tabs>
          <w:tab w:val="num" w:pos="397"/>
        </w:tabs>
        <w:ind w:left="170" w:hanging="17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D37A4B"/>
    <w:multiLevelType w:val="hybridMultilevel"/>
    <w:tmpl w:val="DF78B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0B4775"/>
    <w:multiLevelType w:val="hybridMultilevel"/>
    <w:tmpl w:val="952AED50"/>
    <w:lvl w:ilvl="0" w:tplc="0409000F">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0" w15:restartNumberingAfterBreak="0">
    <w:nsid w:val="1C51746D"/>
    <w:multiLevelType w:val="hybridMultilevel"/>
    <w:tmpl w:val="961A10D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C6E4D2F"/>
    <w:multiLevelType w:val="hybridMultilevel"/>
    <w:tmpl w:val="709A291A"/>
    <w:lvl w:ilvl="0" w:tplc="28665DB2">
      <w:start w:val="1"/>
      <w:numFmt w:val="bullet"/>
      <w:lvlText w:val=""/>
      <w:lvlJc w:val="left"/>
      <w:pPr>
        <w:tabs>
          <w:tab w:val="num" w:pos="480"/>
        </w:tabs>
        <w:ind w:left="480" w:hanging="480"/>
      </w:pPr>
      <w:rPr>
        <w:rFonts w:ascii="Wingdings" w:hAnsi="Wingdings" w:hint="default"/>
        <w:sz w:val="28"/>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D3E1773"/>
    <w:multiLevelType w:val="hybridMultilevel"/>
    <w:tmpl w:val="B2B674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EF848F5"/>
    <w:multiLevelType w:val="hybridMultilevel"/>
    <w:tmpl w:val="8FF42D7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047DD9"/>
    <w:multiLevelType w:val="hybridMultilevel"/>
    <w:tmpl w:val="997C92FC"/>
    <w:lvl w:ilvl="0" w:tplc="B4DCC9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E75567"/>
    <w:multiLevelType w:val="hybridMultilevel"/>
    <w:tmpl w:val="7442745E"/>
    <w:lvl w:ilvl="0" w:tplc="28665DB2">
      <w:start w:val="1"/>
      <w:numFmt w:val="bullet"/>
      <w:lvlText w:val=""/>
      <w:lvlJc w:val="left"/>
      <w:pPr>
        <w:tabs>
          <w:tab w:val="num" w:pos="480"/>
        </w:tabs>
        <w:ind w:left="480" w:hanging="480"/>
      </w:pPr>
      <w:rPr>
        <w:rFonts w:ascii="Wingdings" w:hAnsi="Wingdings" w:hint="default"/>
        <w:sz w:val="28"/>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5AA2078"/>
    <w:multiLevelType w:val="hybridMultilevel"/>
    <w:tmpl w:val="B5C84148"/>
    <w:lvl w:ilvl="0" w:tplc="0409000F">
      <w:start w:val="1"/>
      <w:numFmt w:val="decimal"/>
      <w:lvlText w:val="%1."/>
      <w:lvlJc w:val="left"/>
      <w:pPr>
        <w:tabs>
          <w:tab w:val="num" w:pos="360"/>
        </w:tabs>
        <w:ind w:left="360" w:hanging="360"/>
      </w:pPr>
    </w:lvl>
    <w:lvl w:ilvl="1" w:tplc="546C424C">
      <w:start w:val="1"/>
      <w:numFmt w:val="lowerLetter"/>
      <w:lvlText w:val="%2."/>
      <w:lvlJc w:val="left"/>
      <w:pPr>
        <w:tabs>
          <w:tab w:val="num" w:pos="1080"/>
        </w:tabs>
        <w:ind w:left="1080" w:hanging="360"/>
      </w:pPr>
      <w:rPr>
        <w:rFonts w:hint="default"/>
      </w:rPr>
    </w:lvl>
    <w:lvl w:ilvl="2" w:tplc="6E1829C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7BE60D0"/>
    <w:multiLevelType w:val="hybridMultilevel"/>
    <w:tmpl w:val="8D02FF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A74DE6"/>
    <w:multiLevelType w:val="hybridMultilevel"/>
    <w:tmpl w:val="1F68467E"/>
    <w:lvl w:ilvl="0" w:tplc="E10C44AC">
      <w:start w:val="1"/>
      <w:numFmt w:val="lowerRoman"/>
      <w:lvlText w:val="(%1)"/>
      <w:lvlJc w:val="left"/>
      <w:pPr>
        <w:tabs>
          <w:tab w:val="num" w:pos="720"/>
        </w:tabs>
        <w:ind w:left="720" w:hanging="720"/>
      </w:pPr>
      <w:rPr>
        <w:rFonts w:hint="default"/>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E262C6A"/>
    <w:multiLevelType w:val="hybridMultilevel"/>
    <w:tmpl w:val="1D0A8C8A"/>
    <w:lvl w:ilvl="0" w:tplc="B4DCC9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457F4C"/>
    <w:multiLevelType w:val="hybridMultilevel"/>
    <w:tmpl w:val="848C7FE2"/>
    <w:lvl w:ilvl="0" w:tplc="7494E5E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E66653"/>
    <w:multiLevelType w:val="hybridMultilevel"/>
    <w:tmpl w:val="3D22AA00"/>
    <w:lvl w:ilvl="0" w:tplc="409E5E2C">
      <w:start w:val="1"/>
      <w:numFmt w:val="lowerRoman"/>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71614B8"/>
    <w:multiLevelType w:val="hybridMultilevel"/>
    <w:tmpl w:val="03426C68"/>
    <w:lvl w:ilvl="0" w:tplc="DCC6599E">
      <w:start w:val="1"/>
      <w:numFmt w:val="decimal"/>
      <w:lvlText w:val="%1."/>
      <w:lvlJc w:val="left"/>
      <w:pPr>
        <w:tabs>
          <w:tab w:val="num" w:pos="720"/>
        </w:tabs>
        <w:ind w:left="720" w:hanging="360"/>
      </w:pPr>
      <w:rPr>
        <w:rFonts w:hint="default"/>
        <w:b/>
      </w:rPr>
    </w:lvl>
    <w:lvl w:ilvl="1" w:tplc="6A24526C">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434926"/>
    <w:multiLevelType w:val="multilevel"/>
    <w:tmpl w:val="69DEEB18"/>
    <w:lvl w:ilvl="0">
      <w:start w:val="1"/>
      <w:numFmt w:val="lowerRoman"/>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3BEB74F9"/>
    <w:multiLevelType w:val="hybridMultilevel"/>
    <w:tmpl w:val="05B66C90"/>
    <w:lvl w:ilvl="0" w:tplc="DA56C312">
      <w:start w:val="3"/>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D134A18"/>
    <w:multiLevelType w:val="hybridMultilevel"/>
    <w:tmpl w:val="997C92FC"/>
    <w:lvl w:ilvl="0" w:tplc="371CA2B4">
      <w:start w:val="1"/>
      <w:numFmt w:val="bullet"/>
      <w:lvlText w:val=""/>
      <w:lvlJc w:val="left"/>
      <w:pPr>
        <w:tabs>
          <w:tab w:val="num" w:pos="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067DA"/>
    <w:multiLevelType w:val="hybridMultilevel"/>
    <w:tmpl w:val="E38884C8"/>
    <w:lvl w:ilvl="0" w:tplc="28665DB2">
      <w:start w:val="1"/>
      <w:numFmt w:val="bullet"/>
      <w:lvlText w:val=""/>
      <w:lvlJc w:val="left"/>
      <w:pPr>
        <w:tabs>
          <w:tab w:val="num" w:pos="667"/>
        </w:tabs>
        <w:ind w:left="667" w:hanging="480"/>
      </w:pPr>
      <w:rPr>
        <w:rFonts w:ascii="Wingdings" w:hAnsi="Wingdings" w:hint="default"/>
        <w:sz w:val="28"/>
        <w:szCs w:val="16"/>
      </w:rPr>
    </w:lvl>
    <w:lvl w:ilvl="1" w:tplc="04090003" w:tentative="1">
      <w:start w:val="1"/>
      <w:numFmt w:val="bullet"/>
      <w:lvlText w:val=""/>
      <w:lvlJc w:val="left"/>
      <w:pPr>
        <w:tabs>
          <w:tab w:val="num" w:pos="1147"/>
        </w:tabs>
        <w:ind w:left="1147" w:hanging="480"/>
      </w:pPr>
      <w:rPr>
        <w:rFonts w:ascii="Wingdings" w:hAnsi="Wingdings" w:hint="default"/>
      </w:rPr>
    </w:lvl>
    <w:lvl w:ilvl="2" w:tplc="04090005" w:tentative="1">
      <w:start w:val="1"/>
      <w:numFmt w:val="bullet"/>
      <w:lvlText w:val=""/>
      <w:lvlJc w:val="left"/>
      <w:pPr>
        <w:tabs>
          <w:tab w:val="num" w:pos="1627"/>
        </w:tabs>
        <w:ind w:left="1627" w:hanging="480"/>
      </w:pPr>
      <w:rPr>
        <w:rFonts w:ascii="Wingdings" w:hAnsi="Wingdings" w:hint="default"/>
      </w:rPr>
    </w:lvl>
    <w:lvl w:ilvl="3" w:tplc="04090001" w:tentative="1">
      <w:start w:val="1"/>
      <w:numFmt w:val="bullet"/>
      <w:lvlText w:val=""/>
      <w:lvlJc w:val="left"/>
      <w:pPr>
        <w:tabs>
          <w:tab w:val="num" w:pos="2107"/>
        </w:tabs>
        <w:ind w:left="2107" w:hanging="480"/>
      </w:pPr>
      <w:rPr>
        <w:rFonts w:ascii="Wingdings" w:hAnsi="Wingdings" w:hint="default"/>
      </w:rPr>
    </w:lvl>
    <w:lvl w:ilvl="4" w:tplc="04090003" w:tentative="1">
      <w:start w:val="1"/>
      <w:numFmt w:val="bullet"/>
      <w:lvlText w:val=""/>
      <w:lvlJc w:val="left"/>
      <w:pPr>
        <w:tabs>
          <w:tab w:val="num" w:pos="2587"/>
        </w:tabs>
        <w:ind w:left="2587" w:hanging="480"/>
      </w:pPr>
      <w:rPr>
        <w:rFonts w:ascii="Wingdings" w:hAnsi="Wingdings" w:hint="default"/>
      </w:rPr>
    </w:lvl>
    <w:lvl w:ilvl="5" w:tplc="04090005" w:tentative="1">
      <w:start w:val="1"/>
      <w:numFmt w:val="bullet"/>
      <w:lvlText w:val=""/>
      <w:lvlJc w:val="left"/>
      <w:pPr>
        <w:tabs>
          <w:tab w:val="num" w:pos="3067"/>
        </w:tabs>
        <w:ind w:left="3067" w:hanging="480"/>
      </w:pPr>
      <w:rPr>
        <w:rFonts w:ascii="Wingdings" w:hAnsi="Wingdings" w:hint="default"/>
      </w:rPr>
    </w:lvl>
    <w:lvl w:ilvl="6" w:tplc="04090001" w:tentative="1">
      <w:start w:val="1"/>
      <w:numFmt w:val="bullet"/>
      <w:lvlText w:val=""/>
      <w:lvlJc w:val="left"/>
      <w:pPr>
        <w:tabs>
          <w:tab w:val="num" w:pos="3547"/>
        </w:tabs>
        <w:ind w:left="3547" w:hanging="480"/>
      </w:pPr>
      <w:rPr>
        <w:rFonts w:ascii="Wingdings" w:hAnsi="Wingdings" w:hint="default"/>
      </w:rPr>
    </w:lvl>
    <w:lvl w:ilvl="7" w:tplc="04090003" w:tentative="1">
      <w:start w:val="1"/>
      <w:numFmt w:val="bullet"/>
      <w:lvlText w:val=""/>
      <w:lvlJc w:val="left"/>
      <w:pPr>
        <w:tabs>
          <w:tab w:val="num" w:pos="4027"/>
        </w:tabs>
        <w:ind w:left="4027" w:hanging="480"/>
      </w:pPr>
      <w:rPr>
        <w:rFonts w:ascii="Wingdings" w:hAnsi="Wingdings" w:hint="default"/>
      </w:rPr>
    </w:lvl>
    <w:lvl w:ilvl="8" w:tplc="04090005" w:tentative="1">
      <w:start w:val="1"/>
      <w:numFmt w:val="bullet"/>
      <w:lvlText w:val=""/>
      <w:lvlJc w:val="left"/>
      <w:pPr>
        <w:tabs>
          <w:tab w:val="num" w:pos="4507"/>
        </w:tabs>
        <w:ind w:left="4507" w:hanging="480"/>
      </w:pPr>
      <w:rPr>
        <w:rFonts w:ascii="Wingdings" w:hAnsi="Wingdings" w:hint="default"/>
      </w:rPr>
    </w:lvl>
  </w:abstractNum>
  <w:abstractNum w:abstractNumId="27" w15:restartNumberingAfterBreak="0">
    <w:nsid w:val="449B350D"/>
    <w:multiLevelType w:val="hybridMultilevel"/>
    <w:tmpl w:val="D8305560"/>
    <w:lvl w:ilvl="0" w:tplc="B4DCC92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642016"/>
    <w:multiLevelType w:val="hybridMultilevel"/>
    <w:tmpl w:val="9FB220DE"/>
    <w:lvl w:ilvl="0" w:tplc="7520C0A2">
      <w:start w:val="4"/>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D0506"/>
    <w:multiLevelType w:val="hybridMultilevel"/>
    <w:tmpl w:val="A886BDCA"/>
    <w:lvl w:ilvl="0" w:tplc="B4DCC92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9046617"/>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49AA40F2"/>
    <w:multiLevelType w:val="hybridMultilevel"/>
    <w:tmpl w:val="F46A1240"/>
    <w:lvl w:ilvl="0" w:tplc="8BD86F40">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0620D95"/>
    <w:multiLevelType w:val="hybridMultilevel"/>
    <w:tmpl w:val="C6B481FE"/>
    <w:lvl w:ilvl="0" w:tplc="B7BAE098">
      <w:start w:val="1"/>
      <w:numFmt w:val="decimal"/>
      <w:lvlText w:val="A%1."/>
      <w:lvlJc w:val="left"/>
      <w:pPr>
        <w:tabs>
          <w:tab w:val="num" w:pos="360"/>
        </w:tabs>
        <w:ind w:left="360" w:hanging="360"/>
      </w:pPr>
      <w:rPr>
        <w:rFonts w:hint="default"/>
        <w:b/>
      </w:rPr>
    </w:lvl>
    <w:lvl w:ilvl="1" w:tplc="5C662D7E">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4202118"/>
    <w:multiLevelType w:val="hybridMultilevel"/>
    <w:tmpl w:val="8372398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56680A4F"/>
    <w:multiLevelType w:val="hybridMultilevel"/>
    <w:tmpl w:val="53B0E0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310844"/>
    <w:multiLevelType w:val="hybridMultilevel"/>
    <w:tmpl w:val="86D4FFAC"/>
    <w:lvl w:ilvl="0" w:tplc="27CAF2F2">
      <w:start w:val="1"/>
      <w:numFmt w:val="bullet"/>
      <w:lvlText w:val=""/>
      <w:lvlJc w:val="left"/>
      <w:pPr>
        <w:tabs>
          <w:tab w:val="num" w:pos="720"/>
        </w:tabs>
        <w:ind w:left="720" w:hanging="360"/>
      </w:pPr>
      <w:rPr>
        <w:rFonts w:ascii="Symbol" w:hAnsi="Symbol" w:hint="default"/>
        <w:sz w:val="20"/>
      </w:rPr>
    </w:lvl>
    <w:lvl w:ilvl="1" w:tplc="C5168ED4" w:tentative="1">
      <w:start w:val="1"/>
      <w:numFmt w:val="bullet"/>
      <w:lvlText w:val="o"/>
      <w:lvlJc w:val="left"/>
      <w:pPr>
        <w:tabs>
          <w:tab w:val="num" w:pos="1440"/>
        </w:tabs>
        <w:ind w:left="1440" w:hanging="360"/>
      </w:pPr>
      <w:rPr>
        <w:rFonts w:ascii="Courier New" w:hAnsi="Courier New" w:hint="default"/>
        <w:sz w:val="20"/>
      </w:rPr>
    </w:lvl>
    <w:lvl w:ilvl="2" w:tplc="015C97E6" w:tentative="1">
      <w:start w:val="1"/>
      <w:numFmt w:val="bullet"/>
      <w:lvlText w:val=""/>
      <w:lvlJc w:val="left"/>
      <w:pPr>
        <w:tabs>
          <w:tab w:val="num" w:pos="2160"/>
        </w:tabs>
        <w:ind w:left="2160" w:hanging="360"/>
      </w:pPr>
      <w:rPr>
        <w:rFonts w:ascii="Wingdings" w:hAnsi="Wingdings" w:hint="default"/>
        <w:sz w:val="20"/>
      </w:rPr>
    </w:lvl>
    <w:lvl w:ilvl="3" w:tplc="FDD43D4E" w:tentative="1">
      <w:start w:val="1"/>
      <w:numFmt w:val="bullet"/>
      <w:lvlText w:val=""/>
      <w:lvlJc w:val="left"/>
      <w:pPr>
        <w:tabs>
          <w:tab w:val="num" w:pos="2880"/>
        </w:tabs>
        <w:ind w:left="2880" w:hanging="360"/>
      </w:pPr>
      <w:rPr>
        <w:rFonts w:ascii="Wingdings" w:hAnsi="Wingdings" w:hint="default"/>
        <w:sz w:val="20"/>
      </w:rPr>
    </w:lvl>
    <w:lvl w:ilvl="4" w:tplc="398405D0" w:tentative="1">
      <w:start w:val="1"/>
      <w:numFmt w:val="bullet"/>
      <w:lvlText w:val=""/>
      <w:lvlJc w:val="left"/>
      <w:pPr>
        <w:tabs>
          <w:tab w:val="num" w:pos="3600"/>
        </w:tabs>
        <w:ind w:left="3600" w:hanging="360"/>
      </w:pPr>
      <w:rPr>
        <w:rFonts w:ascii="Wingdings" w:hAnsi="Wingdings" w:hint="default"/>
        <w:sz w:val="20"/>
      </w:rPr>
    </w:lvl>
    <w:lvl w:ilvl="5" w:tplc="35C2E59E" w:tentative="1">
      <w:start w:val="1"/>
      <w:numFmt w:val="bullet"/>
      <w:lvlText w:val=""/>
      <w:lvlJc w:val="left"/>
      <w:pPr>
        <w:tabs>
          <w:tab w:val="num" w:pos="4320"/>
        </w:tabs>
        <w:ind w:left="4320" w:hanging="360"/>
      </w:pPr>
      <w:rPr>
        <w:rFonts w:ascii="Wingdings" w:hAnsi="Wingdings" w:hint="default"/>
        <w:sz w:val="20"/>
      </w:rPr>
    </w:lvl>
    <w:lvl w:ilvl="6" w:tplc="78168478" w:tentative="1">
      <w:start w:val="1"/>
      <w:numFmt w:val="bullet"/>
      <w:lvlText w:val=""/>
      <w:lvlJc w:val="left"/>
      <w:pPr>
        <w:tabs>
          <w:tab w:val="num" w:pos="5040"/>
        </w:tabs>
        <w:ind w:left="5040" w:hanging="360"/>
      </w:pPr>
      <w:rPr>
        <w:rFonts w:ascii="Wingdings" w:hAnsi="Wingdings" w:hint="default"/>
        <w:sz w:val="20"/>
      </w:rPr>
    </w:lvl>
    <w:lvl w:ilvl="7" w:tplc="526EC544" w:tentative="1">
      <w:start w:val="1"/>
      <w:numFmt w:val="bullet"/>
      <w:lvlText w:val=""/>
      <w:lvlJc w:val="left"/>
      <w:pPr>
        <w:tabs>
          <w:tab w:val="num" w:pos="5760"/>
        </w:tabs>
        <w:ind w:left="5760" w:hanging="360"/>
      </w:pPr>
      <w:rPr>
        <w:rFonts w:ascii="Wingdings" w:hAnsi="Wingdings" w:hint="default"/>
        <w:sz w:val="20"/>
      </w:rPr>
    </w:lvl>
    <w:lvl w:ilvl="8" w:tplc="47BC52E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A32F7E"/>
    <w:multiLevelType w:val="multilevel"/>
    <w:tmpl w:val="9A985490"/>
    <w:lvl w:ilvl="0">
      <w:start w:val="1"/>
      <w:numFmt w:val="lowerLetter"/>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7" w15:restartNumberingAfterBreak="0">
    <w:nsid w:val="6B561D94"/>
    <w:multiLevelType w:val="hybridMultilevel"/>
    <w:tmpl w:val="6360DAEC"/>
    <w:lvl w:ilvl="0" w:tplc="9F10BF96">
      <w:start w:val="2"/>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E7C5C2F"/>
    <w:multiLevelType w:val="hybridMultilevel"/>
    <w:tmpl w:val="3D22AA00"/>
    <w:lvl w:ilvl="0" w:tplc="409E5E2C">
      <w:start w:val="1"/>
      <w:numFmt w:val="lowerRoman"/>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EF44B70"/>
    <w:multiLevelType w:val="hybridMultilevel"/>
    <w:tmpl w:val="A5EA9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5C3965"/>
    <w:multiLevelType w:val="hybridMultilevel"/>
    <w:tmpl w:val="62A0147C"/>
    <w:lvl w:ilvl="0" w:tplc="409E5E2C">
      <w:start w:val="1"/>
      <w:numFmt w:val="lowerRoman"/>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28C333C"/>
    <w:multiLevelType w:val="singleLevel"/>
    <w:tmpl w:val="63F63DA0"/>
    <w:lvl w:ilvl="0">
      <w:start w:val="3"/>
      <w:numFmt w:val="decimal"/>
      <w:lvlText w:val="%1."/>
      <w:lvlJc w:val="left"/>
      <w:pPr>
        <w:tabs>
          <w:tab w:val="num" w:pos="720"/>
        </w:tabs>
        <w:ind w:left="720" w:hanging="720"/>
      </w:pPr>
      <w:rPr>
        <w:rFonts w:hint="default"/>
      </w:rPr>
    </w:lvl>
  </w:abstractNum>
  <w:abstractNum w:abstractNumId="42" w15:restartNumberingAfterBreak="0">
    <w:nsid w:val="739034B5"/>
    <w:multiLevelType w:val="hybridMultilevel"/>
    <w:tmpl w:val="D13C71B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3F55667"/>
    <w:multiLevelType w:val="hybridMultilevel"/>
    <w:tmpl w:val="E82EB1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20718B"/>
    <w:multiLevelType w:val="hybridMultilevel"/>
    <w:tmpl w:val="842049D8"/>
    <w:lvl w:ilvl="0" w:tplc="0409000F">
      <w:start w:val="1"/>
      <w:numFmt w:val="decimal"/>
      <w:lvlText w:val="%1."/>
      <w:lvlJc w:val="left"/>
      <w:pPr>
        <w:tabs>
          <w:tab w:val="num" w:pos="1081"/>
        </w:tabs>
        <w:ind w:left="1081" w:hanging="360"/>
      </w:pPr>
      <w:rPr>
        <w:rFonts w:hint="default"/>
      </w:rPr>
    </w:lvl>
    <w:lvl w:ilvl="1" w:tplc="E972713A">
      <w:start w:val="1"/>
      <w:numFmt w:val="decimal"/>
      <w:lvlText w:val="%2."/>
      <w:lvlJc w:val="left"/>
      <w:pPr>
        <w:tabs>
          <w:tab w:val="num" w:pos="1613"/>
        </w:tabs>
        <w:ind w:left="1613" w:hanging="360"/>
      </w:pPr>
      <w:rPr>
        <w:rFonts w:hint="default"/>
      </w:rPr>
    </w:lvl>
    <w:lvl w:ilvl="2" w:tplc="0409001B">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45" w15:restartNumberingAfterBreak="0">
    <w:nsid w:val="7AA43770"/>
    <w:multiLevelType w:val="hybridMultilevel"/>
    <w:tmpl w:val="E858F79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3"/>
  </w:num>
  <w:num w:numId="2">
    <w:abstractNumId w:val="17"/>
  </w:num>
  <w:num w:numId="3">
    <w:abstractNumId w:val="19"/>
  </w:num>
  <w:num w:numId="4">
    <w:abstractNumId w:val="25"/>
  </w:num>
  <w:num w:numId="5">
    <w:abstractNumId w:val="14"/>
  </w:num>
  <w:num w:numId="6">
    <w:abstractNumId w:val="29"/>
  </w:num>
  <w:num w:numId="7">
    <w:abstractNumId w:val="27"/>
  </w:num>
  <w:num w:numId="8">
    <w:abstractNumId w:val="30"/>
  </w:num>
  <w:num w:numId="9">
    <w:abstractNumId w:val="5"/>
  </w:num>
  <w:num w:numId="10">
    <w:abstractNumId w:val="6"/>
  </w:num>
  <w:num w:numId="11">
    <w:abstractNumId w:val="35"/>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39"/>
  </w:num>
  <w:num w:numId="14">
    <w:abstractNumId w:val="2"/>
  </w:num>
  <w:num w:numId="15">
    <w:abstractNumId w:val="41"/>
  </w:num>
  <w:num w:numId="16">
    <w:abstractNumId w:val="9"/>
  </w:num>
  <w:num w:numId="17">
    <w:abstractNumId w:val="44"/>
  </w:num>
  <w:num w:numId="18">
    <w:abstractNumId w:val="22"/>
  </w:num>
  <w:num w:numId="19">
    <w:abstractNumId w:val="34"/>
  </w:num>
  <w:num w:numId="20">
    <w:abstractNumId w:val="24"/>
  </w:num>
  <w:num w:numId="21">
    <w:abstractNumId w:val="31"/>
  </w:num>
  <w:num w:numId="22">
    <w:abstractNumId w:val="4"/>
  </w:num>
  <w:num w:numId="23">
    <w:abstractNumId w:val="38"/>
  </w:num>
  <w:num w:numId="24">
    <w:abstractNumId w:val="36"/>
  </w:num>
  <w:num w:numId="25">
    <w:abstractNumId w:val="42"/>
  </w:num>
  <w:num w:numId="26">
    <w:abstractNumId w:val="23"/>
  </w:num>
  <w:num w:numId="27">
    <w:abstractNumId w:val="1"/>
  </w:num>
  <w:num w:numId="28">
    <w:abstractNumId w:val="12"/>
  </w:num>
  <w:num w:numId="29">
    <w:abstractNumId w:val="37"/>
  </w:num>
  <w:num w:numId="30">
    <w:abstractNumId w:val="18"/>
  </w:num>
  <w:num w:numId="31">
    <w:abstractNumId w:val="7"/>
  </w:num>
  <w:num w:numId="32">
    <w:abstractNumId w:val="16"/>
  </w:num>
  <w:num w:numId="33">
    <w:abstractNumId w:val="13"/>
  </w:num>
  <w:num w:numId="34">
    <w:abstractNumId w:val="8"/>
  </w:num>
  <w:num w:numId="35">
    <w:abstractNumId w:val="33"/>
  </w:num>
  <w:num w:numId="36">
    <w:abstractNumId w:val="45"/>
  </w:num>
  <w:num w:numId="37">
    <w:abstractNumId w:val="10"/>
  </w:num>
  <w:num w:numId="38">
    <w:abstractNumId w:val="3"/>
  </w:num>
  <w:num w:numId="39">
    <w:abstractNumId w:val="15"/>
  </w:num>
  <w:num w:numId="40">
    <w:abstractNumId w:val="26"/>
  </w:num>
  <w:num w:numId="41">
    <w:abstractNumId w:val="11"/>
  </w:num>
  <w:num w:numId="42">
    <w:abstractNumId w:val="32"/>
  </w:num>
  <w:num w:numId="43">
    <w:abstractNumId w:val="28"/>
  </w:num>
  <w:num w:numId="44">
    <w:abstractNumId w:val="20"/>
  </w:num>
  <w:num w:numId="45">
    <w:abstractNumId w:val="4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0B"/>
    <w:rsid w:val="00010EFD"/>
    <w:rsid w:val="00011EDF"/>
    <w:rsid w:val="00012B9F"/>
    <w:rsid w:val="00026722"/>
    <w:rsid w:val="00027D78"/>
    <w:rsid w:val="00031229"/>
    <w:rsid w:val="0003499A"/>
    <w:rsid w:val="00041E03"/>
    <w:rsid w:val="00042EAE"/>
    <w:rsid w:val="00053B4D"/>
    <w:rsid w:val="00053B77"/>
    <w:rsid w:val="00060D7E"/>
    <w:rsid w:val="00060F6D"/>
    <w:rsid w:val="00074F52"/>
    <w:rsid w:val="00080977"/>
    <w:rsid w:val="0008413C"/>
    <w:rsid w:val="00084D55"/>
    <w:rsid w:val="000B6226"/>
    <w:rsid w:val="000C276B"/>
    <w:rsid w:val="000D1BB1"/>
    <w:rsid w:val="000D2C2E"/>
    <w:rsid w:val="000D5CDE"/>
    <w:rsid w:val="000E066D"/>
    <w:rsid w:val="000E3290"/>
    <w:rsid w:val="000E4A7E"/>
    <w:rsid w:val="000E4F17"/>
    <w:rsid w:val="000F10B4"/>
    <w:rsid w:val="000F1FF7"/>
    <w:rsid w:val="000F3B67"/>
    <w:rsid w:val="00101550"/>
    <w:rsid w:val="001024C1"/>
    <w:rsid w:val="0010415F"/>
    <w:rsid w:val="00104227"/>
    <w:rsid w:val="00107FF9"/>
    <w:rsid w:val="0011110B"/>
    <w:rsid w:val="00112395"/>
    <w:rsid w:val="00112C42"/>
    <w:rsid w:val="0011354F"/>
    <w:rsid w:val="00113B94"/>
    <w:rsid w:val="00124F07"/>
    <w:rsid w:val="001257A7"/>
    <w:rsid w:val="00126627"/>
    <w:rsid w:val="00127893"/>
    <w:rsid w:val="001306A4"/>
    <w:rsid w:val="00136B47"/>
    <w:rsid w:val="00137759"/>
    <w:rsid w:val="001443A0"/>
    <w:rsid w:val="00157838"/>
    <w:rsid w:val="00165635"/>
    <w:rsid w:val="001747A6"/>
    <w:rsid w:val="00177AC1"/>
    <w:rsid w:val="001856CD"/>
    <w:rsid w:val="001A1E3C"/>
    <w:rsid w:val="001A29D5"/>
    <w:rsid w:val="001A427D"/>
    <w:rsid w:val="001B0B0E"/>
    <w:rsid w:val="001B2912"/>
    <w:rsid w:val="001C706A"/>
    <w:rsid w:val="001C769F"/>
    <w:rsid w:val="001D1AE6"/>
    <w:rsid w:val="001D75D9"/>
    <w:rsid w:val="001E11D5"/>
    <w:rsid w:val="001E1F8D"/>
    <w:rsid w:val="001E3ECA"/>
    <w:rsid w:val="001E41B6"/>
    <w:rsid w:val="001E4B62"/>
    <w:rsid w:val="001E51EC"/>
    <w:rsid w:val="001E6558"/>
    <w:rsid w:val="001E7F07"/>
    <w:rsid w:val="001F1B5B"/>
    <w:rsid w:val="001F2886"/>
    <w:rsid w:val="001F4CEF"/>
    <w:rsid w:val="001F55E2"/>
    <w:rsid w:val="0020527F"/>
    <w:rsid w:val="00210FB9"/>
    <w:rsid w:val="00213415"/>
    <w:rsid w:val="00213F7F"/>
    <w:rsid w:val="0022135D"/>
    <w:rsid w:val="00225CC0"/>
    <w:rsid w:val="00225CFB"/>
    <w:rsid w:val="00231A40"/>
    <w:rsid w:val="00231BA7"/>
    <w:rsid w:val="002323B6"/>
    <w:rsid w:val="00232C25"/>
    <w:rsid w:val="002378F9"/>
    <w:rsid w:val="0023791F"/>
    <w:rsid w:val="002409BE"/>
    <w:rsid w:val="00242632"/>
    <w:rsid w:val="0025268B"/>
    <w:rsid w:val="002576A7"/>
    <w:rsid w:val="0026193D"/>
    <w:rsid w:val="00263E2D"/>
    <w:rsid w:val="002641CA"/>
    <w:rsid w:val="002718F5"/>
    <w:rsid w:val="00271C43"/>
    <w:rsid w:val="00276E30"/>
    <w:rsid w:val="00277955"/>
    <w:rsid w:val="0028087A"/>
    <w:rsid w:val="002827F1"/>
    <w:rsid w:val="00283BBC"/>
    <w:rsid w:val="00290AC2"/>
    <w:rsid w:val="00294FFA"/>
    <w:rsid w:val="0029635C"/>
    <w:rsid w:val="00296A8A"/>
    <w:rsid w:val="002A03BC"/>
    <w:rsid w:val="002A2558"/>
    <w:rsid w:val="002A4CF1"/>
    <w:rsid w:val="002A7D57"/>
    <w:rsid w:val="002B2190"/>
    <w:rsid w:val="002B520F"/>
    <w:rsid w:val="002B648F"/>
    <w:rsid w:val="002C3F44"/>
    <w:rsid w:val="002E3465"/>
    <w:rsid w:val="002F011E"/>
    <w:rsid w:val="002F252E"/>
    <w:rsid w:val="002F29D4"/>
    <w:rsid w:val="002F70A4"/>
    <w:rsid w:val="00303A6D"/>
    <w:rsid w:val="00306475"/>
    <w:rsid w:val="00311E06"/>
    <w:rsid w:val="00314968"/>
    <w:rsid w:val="003168C6"/>
    <w:rsid w:val="0032049C"/>
    <w:rsid w:val="00325C08"/>
    <w:rsid w:val="00334B8A"/>
    <w:rsid w:val="00336CAF"/>
    <w:rsid w:val="003372BD"/>
    <w:rsid w:val="0033746F"/>
    <w:rsid w:val="003412CF"/>
    <w:rsid w:val="003429B5"/>
    <w:rsid w:val="003435ED"/>
    <w:rsid w:val="00343AF6"/>
    <w:rsid w:val="0034499B"/>
    <w:rsid w:val="00351830"/>
    <w:rsid w:val="0035524B"/>
    <w:rsid w:val="00357658"/>
    <w:rsid w:val="00360ECC"/>
    <w:rsid w:val="00362D25"/>
    <w:rsid w:val="00363092"/>
    <w:rsid w:val="00363977"/>
    <w:rsid w:val="00375BE5"/>
    <w:rsid w:val="00382040"/>
    <w:rsid w:val="00382577"/>
    <w:rsid w:val="00386BEE"/>
    <w:rsid w:val="00392418"/>
    <w:rsid w:val="003929AE"/>
    <w:rsid w:val="003933A7"/>
    <w:rsid w:val="003974B1"/>
    <w:rsid w:val="00397FE4"/>
    <w:rsid w:val="003A0BC7"/>
    <w:rsid w:val="003A3242"/>
    <w:rsid w:val="003A3EF0"/>
    <w:rsid w:val="003B45EC"/>
    <w:rsid w:val="003C79AC"/>
    <w:rsid w:val="003D24EC"/>
    <w:rsid w:val="003D2718"/>
    <w:rsid w:val="003D42DE"/>
    <w:rsid w:val="003D7102"/>
    <w:rsid w:val="003D71A1"/>
    <w:rsid w:val="003E267F"/>
    <w:rsid w:val="003E3CAC"/>
    <w:rsid w:val="003E51CD"/>
    <w:rsid w:val="003E529B"/>
    <w:rsid w:val="00402198"/>
    <w:rsid w:val="00403E7B"/>
    <w:rsid w:val="004075F8"/>
    <w:rsid w:val="00411F89"/>
    <w:rsid w:val="004254C7"/>
    <w:rsid w:val="00425BC8"/>
    <w:rsid w:val="00430222"/>
    <w:rsid w:val="004327AB"/>
    <w:rsid w:val="0043461B"/>
    <w:rsid w:val="0043473D"/>
    <w:rsid w:val="00437093"/>
    <w:rsid w:val="004405FD"/>
    <w:rsid w:val="00464815"/>
    <w:rsid w:val="004654E5"/>
    <w:rsid w:val="004668F2"/>
    <w:rsid w:val="004731B4"/>
    <w:rsid w:val="004736D6"/>
    <w:rsid w:val="00473E65"/>
    <w:rsid w:val="004740E1"/>
    <w:rsid w:val="004806CE"/>
    <w:rsid w:val="00481703"/>
    <w:rsid w:val="00486098"/>
    <w:rsid w:val="00487985"/>
    <w:rsid w:val="00495B5A"/>
    <w:rsid w:val="004A4501"/>
    <w:rsid w:val="004A5F85"/>
    <w:rsid w:val="004A75B5"/>
    <w:rsid w:val="004B28C3"/>
    <w:rsid w:val="004B2D8D"/>
    <w:rsid w:val="004B4869"/>
    <w:rsid w:val="004C1989"/>
    <w:rsid w:val="004C747D"/>
    <w:rsid w:val="004C7E9B"/>
    <w:rsid w:val="004D5EFE"/>
    <w:rsid w:val="004D674A"/>
    <w:rsid w:val="004E212C"/>
    <w:rsid w:val="004E3A59"/>
    <w:rsid w:val="004E6774"/>
    <w:rsid w:val="004E766F"/>
    <w:rsid w:val="004F1A92"/>
    <w:rsid w:val="004F3A7C"/>
    <w:rsid w:val="004F468A"/>
    <w:rsid w:val="005073FF"/>
    <w:rsid w:val="00510A0A"/>
    <w:rsid w:val="005130B8"/>
    <w:rsid w:val="00517E18"/>
    <w:rsid w:val="005217E1"/>
    <w:rsid w:val="00523A6F"/>
    <w:rsid w:val="00523E3C"/>
    <w:rsid w:val="00524BD3"/>
    <w:rsid w:val="00526F39"/>
    <w:rsid w:val="00527A25"/>
    <w:rsid w:val="0053089F"/>
    <w:rsid w:val="00533245"/>
    <w:rsid w:val="005338B1"/>
    <w:rsid w:val="005534FA"/>
    <w:rsid w:val="00554DA8"/>
    <w:rsid w:val="0055639C"/>
    <w:rsid w:val="00566A37"/>
    <w:rsid w:val="005716D0"/>
    <w:rsid w:val="00581366"/>
    <w:rsid w:val="00586237"/>
    <w:rsid w:val="00590569"/>
    <w:rsid w:val="00592CEA"/>
    <w:rsid w:val="00593903"/>
    <w:rsid w:val="00595A17"/>
    <w:rsid w:val="00597639"/>
    <w:rsid w:val="005A03DE"/>
    <w:rsid w:val="005A0775"/>
    <w:rsid w:val="005A117F"/>
    <w:rsid w:val="005A3714"/>
    <w:rsid w:val="005A4DD2"/>
    <w:rsid w:val="005C226A"/>
    <w:rsid w:val="005D1A3D"/>
    <w:rsid w:val="005D55FC"/>
    <w:rsid w:val="005E0DA8"/>
    <w:rsid w:val="005E33AE"/>
    <w:rsid w:val="005E453A"/>
    <w:rsid w:val="005E7E4D"/>
    <w:rsid w:val="005F17BA"/>
    <w:rsid w:val="005F48BD"/>
    <w:rsid w:val="006212D9"/>
    <w:rsid w:val="00631442"/>
    <w:rsid w:val="00633D77"/>
    <w:rsid w:val="00641DF9"/>
    <w:rsid w:val="0064256E"/>
    <w:rsid w:val="006430B1"/>
    <w:rsid w:val="0064472E"/>
    <w:rsid w:val="00651850"/>
    <w:rsid w:val="006529F5"/>
    <w:rsid w:val="0065747F"/>
    <w:rsid w:val="00664D86"/>
    <w:rsid w:val="00670B47"/>
    <w:rsid w:val="0067261D"/>
    <w:rsid w:val="0067644B"/>
    <w:rsid w:val="0068468D"/>
    <w:rsid w:val="00685CE2"/>
    <w:rsid w:val="00693265"/>
    <w:rsid w:val="006976F1"/>
    <w:rsid w:val="006A0B80"/>
    <w:rsid w:val="006A18FD"/>
    <w:rsid w:val="006B258E"/>
    <w:rsid w:val="006B4201"/>
    <w:rsid w:val="006B4DF5"/>
    <w:rsid w:val="006C3145"/>
    <w:rsid w:val="006C4EBD"/>
    <w:rsid w:val="006C7411"/>
    <w:rsid w:val="006D0998"/>
    <w:rsid w:val="006D495B"/>
    <w:rsid w:val="006D59AC"/>
    <w:rsid w:val="006E5F73"/>
    <w:rsid w:val="006F2287"/>
    <w:rsid w:val="006F2EF1"/>
    <w:rsid w:val="006F7FD3"/>
    <w:rsid w:val="00701D03"/>
    <w:rsid w:val="00702A91"/>
    <w:rsid w:val="00720597"/>
    <w:rsid w:val="00741D59"/>
    <w:rsid w:val="00742A09"/>
    <w:rsid w:val="00747D65"/>
    <w:rsid w:val="0075175A"/>
    <w:rsid w:val="0075408E"/>
    <w:rsid w:val="0075500E"/>
    <w:rsid w:val="00755ADC"/>
    <w:rsid w:val="00756B6F"/>
    <w:rsid w:val="00757CCF"/>
    <w:rsid w:val="00765319"/>
    <w:rsid w:val="00766670"/>
    <w:rsid w:val="0076680D"/>
    <w:rsid w:val="0077468B"/>
    <w:rsid w:val="00776A2C"/>
    <w:rsid w:val="0078250E"/>
    <w:rsid w:val="00784291"/>
    <w:rsid w:val="007A59A0"/>
    <w:rsid w:val="007A78C2"/>
    <w:rsid w:val="007C261C"/>
    <w:rsid w:val="007C72BB"/>
    <w:rsid w:val="007D3414"/>
    <w:rsid w:val="007E0D57"/>
    <w:rsid w:val="007E1869"/>
    <w:rsid w:val="007E1BA0"/>
    <w:rsid w:val="007E2FF1"/>
    <w:rsid w:val="007F6E5F"/>
    <w:rsid w:val="008067B3"/>
    <w:rsid w:val="00816E28"/>
    <w:rsid w:val="008327E7"/>
    <w:rsid w:val="008339C3"/>
    <w:rsid w:val="00834D11"/>
    <w:rsid w:val="00834F70"/>
    <w:rsid w:val="0083592B"/>
    <w:rsid w:val="00844E14"/>
    <w:rsid w:val="00851BC3"/>
    <w:rsid w:val="00856629"/>
    <w:rsid w:val="00865C72"/>
    <w:rsid w:val="00866ADA"/>
    <w:rsid w:val="00866C7D"/>
    <w:rsid w:val="008722C9"/>
    <w:rsid w:val="008732EB"/>
    <w:rsid w:val="00882687"/>
    <w:rsid w:val="00883828"/>
    <w:rsid w:val="00895DC0"/>
    <w:rsid w:val="0089698B"/>
    <w:rsid w:val="0089765C"/>
    <w:rsid w:val="0089766C"/>
    <w:rsid w:val="008A0889"/>
    <w:rsid w:val="008A2DAB"/>
    <w:rsid w:val="008A7B56"/>
    <w:rsid w:val="008C1DE9"/>
    <w:rsid w:val="008C70B7"/>
    <w:rsid w:val="008C735B"/>
    <w:rsid w:val="008E0706"/>
    <w:rsid w:val="008E26A6"/>
    <w:rsid w:val="008E271E"/>
    <w:rsid w:val="008E7F20"/>
    <w:rsid w:val="008F1CB2"/>
    <w:rsid w:val="008F2C30"/>
    <w:rsid w:val="008F3B3B"/>
    <w:rsid w:val="008F55F2"/>
    <w:rsid w:val="0090664E"/>
    <w:rsid w:val="00922350"/>
    <w:rsid w:val="00923C82"/>
    <w:rsid w:val="00926ABD"/>
    <w:rsid w:val="00930259"/>
    <w:rsid w:val="00934686"/>
    <w:rsid w:val="009351F2"/>
    <w:rsid w:val="00943298"/>
    <w:rsid w:val="00951085"/>
    <w:rsid w:val="0095164F"/>
    <w:rsid w:val="00952009"/>
    <w:rsid w:val="009669ED"/>
    <w:rsid w:val="00966C42"/>
    <w:rsid w:val="0097082E"/>
    <w:rsid w:val="00972441"/>
    <w:rsid w:val="00972EAD"/>
    <w:rsid w:val="00974970"/>
    <w:rsid w:val="009828D4"/>
    <w:rsid w:val="00983736"/>
    <w:rsid w:val="009867EF"/>
    <w:rsid w:val="00994A9A"/>
    <w:rsid w:val="0099597B"/>
    <w:rsid w:val="009A5025"/>
    <w:rsid w:val="009A5D0A"/>
    <w:rsid w:val="009B099B"/>
    <w:rsid w:val="009B777A"/>
    <w:rsid w:val="009C4B75"/>
    <w:rsid w:val="009C5D80"/>
    <w:rsid w:val="009C654A"/>
    <w:rsid w:val="009C7EBD"/>
    <w:rsid w:val="009D27B1"/>
    <w:rsid w:val="009E4B30"/>
    <w:rsid w:val="009E5CDF"/>
    <w:rsid w:val="009F1AF5"/>
    <w:rsid w:val="009F5FBB"/>
    <w:rsid w:val="00A009F1"/>
    <w:rsid w:val="00A0750C"/>
    <w:rsid w:val="00A07A28"/>
    <w:rsid w:val="00A11F41"/>
    <w:rsid w:val="00A1476E"/>
    <w:rsid w:val="00A14D86"/>
    <w:rsid w:val="00A155A7"/>
    <w:rsid w:val="00A2356F"/>
    <w:rsid w:val="00A278C2"/>
    <w:rsid w:val="00A30FB5"/>
    <w:rsid w:val="00A34531"/>
    <w:rsid w:val="00A37B9A"/>
    <w:rsid w:val="00A41FE9"/>
    <w:rsid w:val="00A61117"/>
    <w:rsid w:val="00A61820"/>
    <w:rsid w:val="00A814FE"/>
    <w:rsid w:val="00A85AA6"/>
    <w:rsid w:val="00A944F1"/>
    <w:rsid w:val="00A976C7"/>
    <w:rsid w:val="00AA22C8"/>
    <w:rsid w:val="00AA6C64"/>
    <w:rsid w:val="00AC350E"/>
    <w:rsid w:val="00AC6CF9"/>
    <w:rsid w:val="00AE433C"/>
    <w:rsid w:val="00AF0327"/>
    <w:rsid w:val="00AF39AF"/>
    <w:rsid w:val="00AF3C7A"/>
    <w:rsid w:val="00AF5310"/>
    <w:rsid w:val="00B23E3A"/>
    <w:rsid w:val="00B2640A"/>
    <w:rsid w:val="00B27F5D"/>
    <w:rsid w:val="00B303BF"/>
    <w:rsid w:val="00B35A2C"/>
    <w:rsid w:val="00B364F3"/>
    <w:rsid w:val="00B36B01"/>
    <w:rsid w:val="00B36F1F"/>
    <w:rsid w:val="00B50459"/>
    <w:rsid w:val="00B507C8"/>
    <w:rsid w:val="00B52234"/>
    <w:rsid w:val="00B57AEB"/>
    <w:rsid w:val="00B61017"/>
    <w:rsid w:val="00B6489C"/>
    <w:rsid w:val="00B6505B"/>
    <w:rsid w:val="00B65B68"/>
    <w:rsid w:val="00B72B85"/>
    <w:rsid w:val="00B81957"/>
    <w:rsid w:val="00B87418"/>
    <w:rsid w:val="00B909E3"/>
    <w:rsid w:val="00B91EB0"/>
    <w:rsid w:val="00BA73BE"/>
    <w:rsid w:val="00BC03D7"/>
    <w:rsid w:val="00BC139C"/>
    <w:rsid w:val="00BC2B07"/>
    <w:rsid w:val="00BC5287"/>
    <w:rsid w:val="00BC54FA"/>
    <w:rsid w:val="00BD7F18"/>
    <w:rsid w:val="00BE701F"/>
    <w:rsid w:val="00BE70E6"/>
    <w:rsid w:val="00BF098F"/>
    <w:rsid w:val="00BF37AA"/>
    <w:rsid w:val="00BF7A2F"/>
    <w:rsid w:val="00C01B42"/>
    <w:rsid w:val="00C05549"/>
    <w:rsid w:val="00C121AF"/>
    <w:rsid w:val="00C14A51"/>
    <w:rsid w:val="00C2367D"/>
    <w:rsid w:val="00C2605D"/>
    <w:rsid w:val="00C301AD"/>
    <w:rsid w:val="00C33CB8"/>
    <w:rsid w:val="00C33E48"/>
    <w:rsid w:val="00C36B08"/>
    <w:rsid w:val="00C41258"/>
    <w:rsid w:val="00C42335"/>
    <w:rsid w:val="00C42BC7"/>
    <w:rsid w:val="00C46EC1"/>
    <w:rsid w:val="00C5333E"/>
    <w:rsid w:val="00C5532E"/>
    <w:rsid w:val="00C630E1"/>
    <w:rsid w:val="00C63B9B"/>
    <w:rsid w:val="00C66973"/>
    <w:rsid w:val="00C670D4"/>
    <w:rsid w:val="00C67F69"/>
    <w:rsid w:val="00C77E03"/>
    <w:rsid w:val="00C853B0"/>
    <w:rsid w:val="00C86C86"/>
    <w:rsid w:val="00C90ADC"/>
    <w:rsid w:val="00C9366C"/>
    <w:rsid w:val="00C95999"/>
    <w:rsid w:val="00C97D7F"/>
    <w:rsid w:val="00CA16BF"/>
    <w:rsid w:val="00CA5C67"/>
    <w:rsid w:val="00CB56AB"/>
    <w:rsid w:val="00CC306E"/>
    <w:rsid w:val="00CC7194"/>
    <w:rsid w:val="00CD15AF"/>
    <w:rsid w:val="00CD48C0"/>
    <w:rsid w:val="00CD7076"/>
    <w:rsid w:val="00CD7217"/>
    <w:rsid w:val="00CD7860"/>
    <w:rsid w:val="00CE071D"/>
    <w:rsid w:val="00CE6B47"/>
    <w:rsid w:val="00CF4BC0"/>
    <w:rsid w:val="00D00915"/>
    <w:rsid w:val="00D07EC1"/>
    <w:rsid w:val="00D16E08"/>
    <w:rsid w:val="00D2072E"/>
    <w:rsid w:val="00D22E97"/>
    <w:rsid w:val="00D25C28"/>
    <w:rsid w:val="00D3022D"/>
    <w:rsid w:val="00D31DCE"/>
    <w:rsid w:val="00D43CB9"/>
    <w:rsid w:val="00D50B30"/>
    <w:rsid w:val="00D52048"/>
    <w:rsid w:val="00D520E3"/>
    <w:rsid w:val="00D54F7F"/>
    <w:rsid w:val="00D56F6D"/>
    <w:rsid w:val="00D61BDE"/>
    <w:rsid w:val="00D64447"/>
    <w:rsid w:val="00D70600"/>
    <w:rsid w:val="00D75AA0"/>
    <w:rsid w:val="00D75B44"/>
    <w:rsid w:val="00D75E09"/>
    <w:rsid w:val="00D831FC"/>
    <w:rsid w:val="00D84C1C"/>
    <w:rsid w:val="00D85A5A"/>
    <w:rsid w:val="00D93DC8"/>
    <w:rsid w:val="00D94ECD"/>
    <w:rsid w:val="00D95729"/>
    <w:rsid w:val="00D9572A"/>
    <w:rsid w:val="00DA10CD"/>
    <w:rsid w:val="00DA12F9"/>
    <w:rsid w:val="00DA2160"/>
    <w:rsid w:val="00DB02AC"/>
    <w:rsid w:val="00DB0A63"/>
    <w:rsid w:val="00DB53B4"/>
    <w:rsid w:val="00DC0917"/>
    <w:rsid w:val="00DC44FD"/>
    <w:rsid w:val="00DC4A31"/>
    <w:rsid w:val="00DD5264"/>
    <w:rsid w:val="00DD7067"/>
    <w:rsid w:val="00DE4C96"/>
    <w:rsid w:val="00DE5B20"/>
    <w:rsid w:val="00E02FEC"/>
    <w:rsid w:val="00E04F0A"/>
    <w:rsid w:val="00E07A06"/>
    <w:rsid w:val="00E13855"/>
    <w:rsid w:val="00E13A2B"/>
    <w:rsid w:val="00E14785"/>
    <w:rsid w:val="00E2135A"/>
    <w:rsid w:val="00E21398"/>
    <w:rsid w:val="00E31746"/>
    <w:rsid w:val="00E31E03"/>
    <w:rsid w:val="00E337EE"/>
    <w:rsid w:val="00E33F67"/>
    <w:rsid w:val="00E36B36"/>
    <w:rsid w:val="00E468BA"/>
    <w:rsid w:val="00E55487"/>
    <w:rsid w:val="00E56025"/>
    <w:rsid w:val="00E577D8"/>
    <w:rsid w:val="00E60845"/>
    <w:rsid w:val="00E60CEE"/>
    <w:rsid w:val="00E6544F"/>
    <w:rsid w:val="00E84020"/>
    <w:rsid w:val="00E87C82"/>
    <w:rsid w:val="00E91A74"/>
    <w:rsid w:val="00EA330F"/>
    <w:rsid w:val="00EA3EB4"/>
    <w:rsid w:val="00EB043A"/>
    <w:rsid w:val="00EB61E3"/>
    <w:rsid w:val="00EC1034"/>
    <w:rsid w:val="00EC2984"/>
    <w:rsid w:val="00EC2F83"/>
    <w:rsid w:val="00EC62CA"/>
    <w:rsid w:val="00EC77BA"/>
    <w:rsid w:val="00ED49F6"/>
    <w:rsid w:val="00EE048D"/>
    <w:rsid w:val="00EE1FBE"/>
    <w:rsid w:val="00EE36C7"/>
    <w:rsid w:val="00EF1360"/>
    <w:rsid w:val="00EF469A"/>
    <w:rsid w:val="00EF4EF5"/>
    <w:rsid w:val="00EF6D96"/>
    <w:rsid w:val="00F04805"/>
    <w:rsid w:val="00F10771"/>
    <w:rsid w:val="00F119E6"/>
    <w:rsid w:val="00F16657"/>
    <w:rsid w:val="00F21C78"/>
    <w:rsid w:val="00F31AA6"/>
    <w:rsid w:val="00F42607"/>
    <w:rsid w:val="00F43451"/>
    <w:rsid w:val="00F45D1E"/>
    <w:rsid w:val="00F46A7D"/>
    <w:rsid w:val="00F473D0"/>
    <w:rsid w:val="00F479BF"/>
    <w:rsid w:val="00F52C1C"/>
    <w:rsid w:val="00F61765"/>
    <w:rsid w:val="00F62730"/>
    <w:rsid w:val="00F77710"/>
    <w:rsid w:val="00F81ECA"/>
    <w:rsid w:val="00F92937"/>
    <w:rsid w:val="00FA66F5"/>
    <w:rsid w:val="00FA7B67"/>
    <w:rsid w:val="00FA7FEE"/>
    <w:rsid w:val="00FB184C"/>
    <w:rsid w:val="00FB606B"/>
    <w:rsid w:val="00FB62AB"/>
    <w:rsid w:val="00FC7246"/>
    <w:rsid w:val="00FC758D"/>
    <w:rsid w:val="00FD1829"/>
    <w:rsid w:val="00FE1CE2"/>
    <w:rsid w:val="00FE374B"/>
    <w:rsid w:val="00FE66FA"/>
    <w:rsid w:val="00FF2321"/>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48668FA"/>
  <w15:chartTrackingRefBased/>
  <w15:docId w15:val="{B5EB5408-CCF1-404E-81FB-A139D6C0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98"/>
    <w:rPr>
      <w:lang w:val="en-AU"/>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hanging="686"/>
      <w:outlineLvl w:val="3"/>
    </w:pPr>
    <w:rPr>
      <w:sz w:val="24"/>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rPr>
      <w:rFonts w:ascii="Courier New" w:hAnsi="Courier New"/>
      <w:lang w:val="en-US"/>
    </w:rPr>
  </w:style>
  <w:style w:type="paragraph" w:styleId="TOC6">
    <w:name w:val="toc 6"/>
    <w:basedOn w:val="Normal"/>
    <w:next w:val="Normal"/>
    <w:autoRedefine/>
    <w:semiHidden/>
    <w:pPr>
      <w:tabs>
        <w:tab w:val="right" w:pos="9360"/>
      </w:tabs>
      <w:suppressAutoHyphens/>
      <w:ind w:left="720" w:hanging="720"/>
    </w:pPr>
    <w:rPr>
      <w:rFonts w:ascii="Times Roman" w:eastAsia="SimSun" w:hAnsi="Times Roman"/>
      <w:sz w:val="24"/>
      <w:lang w:val="en-US"/>
    </w:rPr>
  </w:style>
  <w:style w:type="paragraph" w:styleId="BodyTextIndent">
    <w:name w:val="Body Text Indent"/>
    <w:basedOn w:val="Normal"/>
    <w:pPr>
      <w:ind w:left="360"/>
    </w:pPr>
    <w:rPr>
      <w:b/>
      <w:bCs/>
      <w:color w:val="000000"/>
      <w:sz w:val="24"/>
      <w:szCs w:val="24"/>
      <w:lang w:val="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lang w:val="en-US"/>
    </w:rPr>
  </w:style>
  <w:style w:type="character" w:styleId="Emphasis">
    <w:name w:val="Emphasis"/>
    <w:qFormat/>
    <w:rPr>
      <w:i/>
      <w:iCs/>
    </w:rPr>
  </w:style>
  <w:style w:type="paragraph" w:styleId="BodyText3">
    <w:name w:val="Body Text 3"/>
    <w:basedOn w:val="Normal"/>
    <w:rPr>
      <w:color w:val="000000"/>
    </w:rPr>
  </w:style>
  <w:style w:type="paragraph" w:styleId="BodyTextIndent3">
    <w:name w:val="Body Text Indent 3"/>
    <w:basedOn w:val="Normal"/>
    <w:rsid w:val="00D93DC8"/>
    <w:pPr>
      <w:spacing w:after="120"/>
      <w:ind w:leftChars="200" w:left="480"/>
    </w:pPr>
    <w:rPr>
      <w:sz w:val="16"/>
      <w:szCs w:val="16"/>
    </w:rPr>
  </w:style>
  <w:style w:type="paragraph" w:styleId="Footer">
    <w:name w:val="footer"/>
    <w:basedOn w:val="Normal"/>
    <w:rsid w:val="004327AB"/>
    <w:pPr>
      <w:tabs>
        <w:tab w:val="center" w:pos="4153"/>
        <w:tab w:val="right" w:pos="8306"/>
      </w:tabs>
      <w:snapToGrid w:val="0"/>
    </w:pPr>
  </w:style>
  <w:style w:type="character" w:styleId="PageNumber">
    <w:name w:val="page number"/>
    <w:basedOn w:val="DefaultParagraphFont"/>
    <w:rsid w:val="004327AB"/>
  </w:style>
  <w:style w:type="paragraph" w:styleId="Header">
    <w:name w:val="header"/>
    <w:basedOn w:val="Normal"/>
    <w:rsid w:val="0035524B"/>
    <w:pPr>
      <w:tabs>
        <w:tab w:val="center" w:pos="4153"/>
        <w:tab w:val="right" w:pos="8306"/>
      </w:tabs>
      <w:snapToGrid w:val="0"/>
    </w:pPr>
  </w:style>
  <w:style w:type="table" w:styleId="TableGrid">
    <w:name w:val="Table Grid"/>
    <w:basedOn w:val="TableNormal"/>
    <w:rsid w:val="001257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226"/>
    <w:pPr>
      <w:ind w:left="720"/>
    </w:pPr>
  </w:style>
  <w:style w:type="paragraph" w:styleId="BalloonText">
    <w:name w:val="Balloon Text"/>
    <w:basedOn w:val="Normal"/>
    <w:link w:val="BalloonTextChar"/>
    <w:uiPriority w:val="99"/>
    <w:semiHidden/>
    <w:unhideWhenUsed/>
    <w:rsid w:val="000B6226"/>
    <w:rPr>
      <w:rFonts w:ascii="Tahoma" w:hAnsi="Tahoma" w:cs="Tahoma"/>
      <w:sz w:val="16"/>
      <w:szCs w:val="16"/>
    </w:rPr>
  </w:style>
  <w:style w:type="character" w:customStyle="1" w:styleId="BalloonTextChar">
    <w:name w:val="Balloon Text Char"/>
    <w:link w:val="BalloonText"/>
    <w:uiPriority w:val="99"/>
    <w:semiHidden/>
    <w:rsid w:val="000B6226"/>
    <w:rPr>
      <w:rFonts w:ascii="Tahoma" w:hAnsi="Tahoma" w:cs="Tahoma"/>
      <w:sz w:val="16"/>
      <w:szCs w:val="16"/>
      <w:lang w:val="en-AU"/>
    </w:rPr>
  </w:style>
  <w:style w:type="character" w:styleId="CommentReference">
    <w:name w:val="annotation reference"/>
    <w:uiPriority w:val="99"/>
    <w:semiHidden/>
    <w:unhideWhenUsed/>
    <w:rsid w:val="0033746F"/>
    <w:rPr>
      <w:sz w:val="16"/>
      <w:szCs w:val="16"/>
    </w:rPr>
  </w:style>
  <w:style w:type="paragraph" w:styleId="CommentText">
    <w:name w:val="annotation text"/>
    <w:basedOn w:val="Normal"/>
    <w:link w:val="CommentTextChar"/>
    <w:uiPriority w:val="99"/>
    <w:semiHidden/>
    <w:unhideWhenUsed/>
    <w:rsid w:val="0033746F"/>
  </w:style>
  <w:style w:type="character" w:customStyle="1" w:styleId="CommentTextChar">
    <w:name w:val="Comment Text Char"/>
    <w:link w:val="CommentText"/>
    <w:uiPriority w:val="99"/>
    <w:semiHidden/>
    <w:rsid w:val="0033746F"/>
    <w:rPr>
      <w:lang w:val="en-AU"/>
    </w:rPr>
  </w:style>
  <w:style w:type="paragraph" w:styleId="CommentSubject">
    <w:name w:val="annotation subject"/>
    <w:basedOn w:val="CommentText"/>
    <w:next w:val="CommentText"/>
    <w:link w:val="CommentSubjectChar"/>
    <w:uiPriority w:val="99"/>
    <w:semiHidden/>
    <w:unhideWhenUsed/>
    <w:rsid w:val="0033746F"/>
    <w:rPr>
      <w:b/>
      <w:bCs/>
    </w:rPr>
  </w:style>
  <w:style w:type="character" w:customStyle="1" w:styleId="CommentSubjectChar">
    <w:name w:val="Comment Subject Char"/>
    <w:link w:val="CommentSubject"/>
    <w:uiPriority w:val="99"/>
    <w:semiHidden/>
    <w:rsid w:val="0033746F"/>
    <w:rPr>
      <w:b/>
      <w:bCs/>
      <w:lang w:val="en-AU"/>
    </w:rPr>
  </w:style>
  <w:style w:type="paragraph" w:customStyle="1" w:styleId="Default">
    <w:name w:val="Default"/>
    <w:rsid w:val="003D7102"/>
    <w:pPr>
      <w:autoSpaceDE w:val="0"/>
      <w:autoSpaceDN w:val="0"/>
      <w:adjustRightInd w:val="0"/>
    </w:pPr>
    <w:rPr>
      <w:color w:val="000000"/>
      <w:sz w:val="24"/>
      <w:szCs w:val="24"/>
      <w:lang w:eastAsia="ja-JP"/>
    </w:rPr>
  </w:style>
  <w:style w:type="paragraph" w:styleId="Revision">
    <w:name w:val="Revision"/>
    <w:hidden/>
    <w:uiPriority w:val="99"/>
    <w:semiHidden/>
    <w:rsid w:val="00053B4D"/>
    <w:rPr>
      <w:lang w:val="en-AU"/>
    </w:rPr>
  </w:style>
  <w:style w:type="character" w:customStyle="1" w:styleId="PlainTextChar">
    <w:name w:val="Plain Text Char"/>
    <w:basedOn w:val="DefaultParagraphFont"/>
    <w:link w:val="PlainText"/>
    <w:rsid w:val="009C4B7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0468">
      <w:bodyDiv w:val="1"/>
      <w:marLeft w:val="0"/>
      <w:marRight w:val="0"/>
      <w:marTop w:val="0"/>
      <w:marBottom w:val="0"/>
      <w:divBdr>
        <w:top w:val="none" w:sz="0" w:space="0" w:color="auto"/>
        <w:left w:val="none" w:sz="0" w:space="0" w:color="auto"/>
        <w:bottom w:val="none" w:sz="0" w:space="0" w:color="auto"/>
        <w:right w:val="none" w:sz="0" w:space="0" w:color="auto"/>
      </w:divBdr>
      <w:divsChild>
        <w:div w:id="226116209">
          <w:marLeft w:val="0"/>
          <w:marRight w:val="0"/>
          <w:marTop w:val="0"/>
          <w:marBottom w:val="0"/>
          <w:divBdr>
            <w:top w:val="none" w:sz="0" w:space="0" w:color="auto"/>
            <w:left w:val="none" w:sz="0" w:space="0" w:color="auto"/>
            <w:bottom w:val="none" w:sz="0" w:space="0" w:color="auto"/>
            <w:right w:val="none" w:sz="0" w:space="0" w:color="auto"/>
          </w:divBdr>
          <w:divsChild>
            <w:div w:id="1418552633">
              <w:marLeft w:val="0"/>
              <w:marRight w:val="0"/>
              <w:marTop w:val="0"/>
              <w:marBottom w:val="0"/>
              <w:divBdr>
                <w:top w:val="none" w:sz="0" w:space="0" w:color="auto"/>
                <w:left w:val="none" w:sz="0" w:space="0" w:color="auto"/>
                <w:bottom w:val="none" w:sz="0" w:space="0" w:color="auto"/>
                <w:right w:val="none" w:sz="0" w:space="0" w:color="auto"/>
              </w:divBdr>
            </w:div>
            <w:div w:id="1496145486">
              <w:marLeft w:val="0"/>
              <w:marRight w:val="0"/>
              <w:marTop w:val="0"/>
              <w:marBottom w:val="0"/>
              <w:divBdr>
                <w:top w:val="none" w:sz="0" w:space="0" w:color="auto"/>
                <w:left w:val="none" w:sz="0" w:space="0" w:color="auto"/>
                <w:bottom w:val="none" w:sz="0" w:space="0" w:color="auto"/>
                <w:right w:val="none" w:sz="0" w:space="0" w:color="auto"/>
              </w:divBdr>
            </w:div>
            <w:div w:id="18744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ku.hk/plagiaris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kicpa.org.hk/en/Standards-and-regulation/Standards/Members-Handbook-and-Due-Process/HandBook/Volume-II--Financial-Reporting-Standards/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frs.org/issued-standards/list-of-standar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mheducation.asia/olc/spice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A436DD5AA17448A89C3283F742320C" ma:contentTypeVersion="5" ma:contentTypeDescription="Create a new document." ma:contentTypeScope="" ma:versionID="4a3bd30a4f84ce3827012cdd9fc1fc5d">
  <xsd:schema xmlns:xsd="http://www.w3.org/2001/XMLSchema" xmlns:xs="http://www.w3.org/2001/XMLSchema" xmlns:p="http://schemas.microsoft.com/office/2006/metadata/properties" xmlns:ns3="8f476b88-e1d3-4193-94d6-4a29148446d2" xmlns:ns4="5a7c00e9-4036-4326-b57d-eee2bbd4c9ea" targetNamespace="http://schemas.microsoft.com/office/2006/metadata/properties" ma:root="true" ma:fieldsID="8c353f8625bb919427048f85368bf748" ns3:_="" ns4:_="">
    <xsd:import namespace="8f476b88-e1d3-4193-94d6-4a29148446d2"/>
    <xsd:import namespace="5a7c00e9-4036-4326-b57d-eee2bbd4c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76b88-e1d3-4193-94d6-4a29148446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00e9-4036-4326-b57d-eee2bbd4c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0B827-004D-4719-9013-2ED06D82E04E}">
  <ds:schemaRefs>
    <ds:schemaRef ds:uri="http://schemas.microsoft.com/office/2006/metadata/properties"/>
    <ds:schemaRef ds:uri="5a7c00e9-4036-4326-b57d-eee2bbd4c9ea"/>
    <ds:schemaRef ds:uri="http://purl.org/dc/terms/"/>
    <ds:schemaRef ds:uri="http://purl.org/dc/elements/1.1/"/>
    <ds:schemaRef ds:uri="http://schemas.microsoft.com/office/2006/documentManagement/types"/>
    <ds:schemaRef ds:uri="http://schemas.openxmlformats.org/package/2006/metadata/core-properties"/>
    <ds:schemaRef ds:uri="8f476b88-e1d3-4193-94d6-4a29148446d2"/>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701037D-F08D-4514-B90F-8556D075DFED}">
  <ds:schemaRefs>
    <ds:schemaRef ds:uri="http://schemas.microsoft.com/sharepoint/v3/contenttype/forms"/>
  </ds:schemaRefs>
</ds:datastoreItem>
</file>

<file path=customXml/itemProps3.xml><?xml version="1.0" encoding="utf-8"?>
<ds:datastoreItem xmlns:ds="http://schemas.openxmlformats.org/officeDocument/2006/customXml" ds:itemID="{1C502064-9C74-4979-BD1D-C913F734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76b88-e1d3-4193-94d6-4a29148446d2"/>
    <ds:schemaRef ds:uri="5a7c00e9-4036-4326-b57d-eee2bbd4c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2061</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UNIVERSITY OF HONG KONG</vt:lpstr>
    </vt:vector>
  </TitlesOfParts>
  <Company>The University of Hong Kong</Company>
  <LinksUpToDate>false</LinksUpToDate>
  <CharactersWithSpaces>13650</CharactersWithSpaces>
  <SharedDoc>false</SharedDoc>
  <HLinks>
    <vt:vector size="24" baseType="variant">
      <vt:variant>
        <vt:i4>2031623</vt:i4>
      </vt:variant>
      <vt:variant>
        <vt:i4>9</vt:i4>
      </vt:variant>
      <vt:variant>
        <vt:i4>0</vt:i4>
      </vt:variant>
      <vt:variant>
        <vt:i4>5</vt:i4>
      </vt:variant>
      <vt:variant>
        <vt:lpwstr>http://www.hku.hk/plagiarism/</vt:lpwstr>
      </vt:variant>
      <vt:variant>
        <vt:lpwstr/>
      </vt:variant>
      <vt:variant>
        <vt:i4>5963850</vt:i4>
      </vt:variant>
      <vt:variant>
        <vt:i4>6</vt:i4>
      </vt:variant>
      <vt:variant>
        <vt:i4>0</vt:i4>
      </vt:variant>
      <vt:variant>
        <vt:i4>5</vt:i4>
      </vt:variant>
      <vt:variant>
        <vt:lpwstr>https://www.hkicpa.org.hk/en/Standards-and-regulation/Standards/Members-Handbook-and-Due-Process/HandBook/Volume-II--Financial-Reporting-Standards/Index</vt:lpwstr>
      </vt:variant>
      <vt:variant>
        <vt:lpwstr/>
      </vt:variant>
      <vt:variant>
        <vt:i4>5767198</vt:i4>
      </vt:variant>
      <vt:variant>
        <vt:i4>3</vt:i4>
      </vt:variant>
      <vt:variant>
        <vt:i4>0</vt:i4>
      </vt:variant>
      <vt:variant>
        <vt:i4>5</vt:i4>
      </vt:variant>
      <vt:variant>
        <vt:lpwstr>https://www.ifrs.org/issued-standards/list-of-standards/</vt:lpwstr>
      </vt:variant>
      <vt:variant>
        <vt:lpwstr/>
      </vt:variant>
      <vt:variant>
        <vt:i4>4521994</vt:i4>
      </vt:variant>
      <vt:variant>
        <vt:i4>0</vt:i4>
      </vt:variant>
      <vt:variant>
        <vt:i4>0</vt:i4>
      </vt:variant>
      <vt:variant>
        <vt:i4>5</vt:i4>
      </vt:variant>
      <vt:variant>
        <vt:lpwstr>http://www.mheducation.asia/olc/spiceland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HONG KONG</dc:title>
  <dc:subject/>
  <dc:creator>School Of Business</dc:creator>
  <cp:keywords/>
  <cp:lastModifiedBy>Lilian Chan</cp:lastModifiedBy>
  <cp:revision>5</cp:revision>
  <cp:lastPrinted>2015-07-07T01:22:00Z</cp:lastPrinted>
  <dcterms:created xsi:type="dcterms:W3CDTF">2022-05-31T00:43:00Z</dcterms:created>
  <dcterms:modified xsi:type="dcterms:W3CDTF">2022-07-18T01:41:00Z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0x010100B9A436DD5AA17448A89C3283F742320C</vt:lpwstr>
  </property>
</Properties>
</file>